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353" w:rsidRPr="001719D3" w:rsidRDefault="00913353" w:rsidP="00913353">
      <w:pPr>
        <w:pStyle w:val="af4"/>
        <w:jc w:val="center"/>
        <w:rPr>
          <w:rFonts w:ascii="Times New Roman" w:hAnsi="Times New Roman" w:cs="Times New Roman"/>
        </w:rPr>
      </w:pPr>
    </w:p>
    <w:tbl>
      <w:tblPr>
        <w:tblW w:w="5195" w:type="pct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4"/>
      </w:tblGrid>
      <w:tr w:rsidR="001719D3" w:rsidRPr="001719D3" w:rsidTr="00D4358F">
        <w:trPr>
          <w:trHeight w:val="1285"/>
        </w:trPr>
        <w:tc>
          <w:tcPr>
            <w:tcW w:w="5000" w:type="pct"/>
            <w:vAlign w:val="bottom"/>
          </w:tcPr>
          <w:p w:rsidR="00621FBD" w:rsidRPr="001719D3" w:rsidRDefault="00FA2E75" w:rsidP="005966C2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КРАСНОДАРСКИ КРАЙ</w:t>
            </w:r>
          </w:p>
          <w:p w:rsidR="00FA2E75" w:rsidRPr="001719D3" w:rsidRDefault="00FA2E75" w:rsidP="005966C2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ЛАБИНСКИЙ РАЙОН</w:t>
            </w:r>
          </w:p>
          <w:p w:rsidR="005966C2" w:rsidRPr="001719D3" w:rsidRDefault="005966C2" w:rsidP="005966C2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СОВЕТ УПОРНЕНСКОГО СЕЛЬСКОГО ПОСЕЛЕНИЯ</w:t>
            </w:r>
          </w:p>
          <w:p w:rsidR="005966C2" w:rsidRPr="001719D3" w:rsidRDefault="005966C2" w:rsidP="005966C2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ЛАБИНСКОГО МУНИЦИПАЛЬНОГО РАЙОНА</w:t>
            </w:r>
          </w:p>
          <w:p w:rsidR="005966C2" w:rsidRPr="001719D3" w:rsidRDefault="005966C2" w:rsidP="005966C2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КРАСНОДАРСКОГО КРАЯ</w:t>
            </w:r>
          </w:p>
          <w:p w:rsidR="00FA2E75" w:rsidRPr="001719D3" w:rsidRDefault="00FA2E75" w:rsidP="005966C2">
            <w:pPr>
              <w:pStyle w:val="aa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66C2" w:rsidRPr="001719D3" w:rsidRDefault="005966C2" w:rsidP="005966C2">
            <w:pPr>
              <w:pStyle w:val="aa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  <w:p w:rsidR="00FA2E75" w:rsidRPr="001719D3" w:rsidRDefault="00FA2E75" w:rsidP="005966C2">
            <w:pPr>
              <w:pStyle w:val="aa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19D3" w:rsidRPr="001719D3" w:rsidRDefault="00FA2E75" w:rsidP="0017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9D3">
              <w:rPr>
                <w:rFonts w:ascii="Times New Roman" w:hAnsi="Times New Roman" w:cs="Times New Roman"/>
                <w:sz w:val="28"/>
                <w:szCs w:val="28"/>
              </w:rPr>
              <w:t xml:space="preserve">28 августа </w:t>
            </w:r>
            <w:r w:rsidR="00621FBD" w:rsidRPr="001719D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1719D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966C2" w:rsidRPr="001719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66C2" w:rsidRPr="001719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719D3" w:rsidRPr="001719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5966C2" w:rsidRPr="001719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66C2" w:rsidRPr="001719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№ </w:t>
            </w:r>
            <w:r w:rsidR="00621FBD" w:rsidRPr="001719D3">
              <w:rPr>
                <w:rFonts w:ascii="Times New Roman" w:hAnsi="Times New Roman" w:cs="Times New Roman"/>
                <w:sz w:val="28"/>
                <w:szCs w:val="28"/>
              </w:rPr>
              <w:t>81/27</w:t>
            </w:r>
            <w:r w:rsidRPr="0017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9D3" w:rsidRPr="001719D3" w:rsidRDefault="001719D3" w:rsidP="0017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9D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1719D3">
              <w:rPr>
                <w:rFonts w:ascii="Times New Roman" w:hAnsi="Times New Roman" w:cs="Times New Roman"/>
              </w:rPr>
              <w:t xml:space="preserve"> Упорная</w:t>
            </w:r>
          </w:p>
          <w:p w:rsidR="004E6A50" w:rsidRPr="001719D3" w:rsidRDefault="004E6A50" w:rsidP="001719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9D3" w:rsidRPr="001719D3" w:rsidTr="00D4358F">
        <w:tc>
          <w:tcPr>
            <w:tcW w:w="5000" w:type="pct"/>
          </w:tcPr>
          <w:p w:rsidR="004E6A50" w:rsidRPr="001719D3" w:rsidRDefault="00D92AC3" w:rsidP="00D4358F">
            <w:pPr>
              <w:widowControl/>
              <w:ind w:right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</w:t>
            </w:r>
            <w:proofErr w:type="spellStart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Упорненского</w:t>
            </w:r>
            <w:proofErr w:type="spellEnd"/>
            <w:r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Лабинского</w:t>
            </w:r>
            <w:proofErr w:type="spellEnd"/>
            <w:r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</w:t>
            </w:r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3 августа 2017 года № 113/50 «О создании административной комиссии </w:t>
            </w:r>
            <w:proofErr w:type="spellStart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Упорненского</w:t>
            </w:r>
            <w:proofErr w:type="spellEnd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Лабинского</w:t>
            </w:r>
            <w:proofErr w:type="spellEnd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района, утверждении ее состава и Положения об административной комиссии </w:t>
            </w:r>
            <w:proofErr w:type="spellStart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Упорненского</w:t>
            </w:r>
            <w:proofErr w:type="spellEnd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>Лабинского</w:t>
            </w:r>
            <w:proofErr w:type="spellEnd"/>
            <w:r w:rsidR="00D4358F" w:rsidRPr="0017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</w:t>
            </w:r>
          </w:p>
        </w:tc>
      </w:tr>
    </w:tbl>
    <w:p w:rsidR="00963F80" w:rsidRPr="001719D3" w:rsidRDefault="00963F80" w:rsidP="003B11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50" w:rsidRPr="001719D3" w:rsidRDefault="00C346AF" w:rsidP="0048497D">
      <w:pPr>
        <w:pStyle w:val="af4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7" w:history="1">
        <w:r w:rsidRPr="001719D3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719D3">
        <w:rPr>
          <w:rFonts w:ascii="Times New Roman" w:hAnsi="Times New Roman" w:cs="Times New Roman"/>
          <w:sz w:val="28"/>
          <w:szCs w:val="28"/>
        </w:rPr>
        <w:t xml:space="preserve"> Краснодарского края от 14 декабря 2006 года №</w:t>
      </w:r>
      <w:r w:rsidR="00366D5C" w:rsidRPr="001719D3">
        <w:rPr>
          <w:rFonts w:ascii="Times New Roman" w:hAnsi="Times New Roman" w:cs="Times New Roman"/>
          <w:sz w:val="28"/>
          <w:szCs w:val="28"/>
        </w:rPr>
        <w:t> 1144-КЗ «</w:t>
      </w:r>
      <w:r w:rsidRPr="001719D3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</w:t>
      </w:r>
      <w:r w:rsidR="00366D5C" w:rsidRPr="001719D3">
        <w:rPr>
          <w:rFonts w:ascii="Times New Roman" w:hAnsi="Times New Roman" w:cs="Times New Roman"/>
          <w:sz w:val="28"/>
          <w:szCs w:val="28"/>
        </w:rPr>
        <w:t>ности административных комиссий»</w:t>
      </w:r>
      <w:r w:rsidRPr="001719D3">
        <w:rPr>
          <w:rFonts w:ascii="Times New Roman" w:hAnsi="Times New Roman" w:cs="Times New Roman"/>
          <w:sz w:val="28"/>
          <w:szCs w:val="28"/>
        </w:rPr>
        <w:t xml:space="preserve">, </w:t>
      </w:r>
      <w:r w:rsidR="00366D5C" w:rsidRPr="001719D3">
        <w:rPr>
          <w:rFonts w:ascii="Times New Roman" w:hAnsi="Times New Roman" w:cs="Times New Roman"/>
          <w:sz w:val="28"/>
          <w:szCs w:val="28"/>
        </w:rPr>
        <w:t>в целях приведения нормативного правового акта в соответствии с частью 5</w:t>
      </w:r>
      <w:r w:rsidRPr="001719D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1719D3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11.3</w:t>
        </w:r>
      </w:hyperlink>
      <w:r w:rsidRPr="001719D3">
        <w:rPr>
          <w:rFonts w:ascii="Times New Roman" w:hAnsi="Times New Roman" w:cs="Times New Roman"/>
          <w:sz w:val="28"/>
          <w:szCs w:val="28"/>
        </w:rPr>
        <w:t xml:space="preserve"> Закона Краснодарского края от 23 июля 2003 года №</w:t>
      </w:r>
      <w:r w:rsidR="00366D5C" w:rsidRPr="001719D3">
        <w:rPr>
          <w:rFonts w:ascii="Times New Roman" w:hAnsi="Times New Roman" w:cs="Times New Roman"/>
          <w:sz w:val="28"/>
          <w:szCs w:val="28"/>
        </w:rPr>
        <w:t> 608-КЗ «</w:t>
      </w:r>
      <w:r w:rsidRPr="001719D3">
        <w:rPr>
          <w:rFonts w:ascii="Times New Roman" w:hAnsi="Times New Roman" w:cs="Times New Roman"/>
          <w:sz w:val="28"/>
          <w:szCs w:val="28"/>
        </w:rPr>
        <w:t>Об административных пра</w:t>
      </w:r>
      <w:r w:rsidR="00366D5C" w:rsidRPr="001719D3">
        <w:rPr>
          <w:rFonts w:ascii="Times New Roman" w:hAnsi="Times New Roman" w:cs="Times New Roman"/>
          <w:sz w:val="28"/>
          <w:szCs w:val="28"/>
        </w:rPr>
        <w:t>вонарушениях»</w:t>
      </w:r>
      <w:r w:rsidRPr="001719D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1719D3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  <w:r w:rsidR="00366D5C" w:rsidRPr="001719D3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ом</w:t>
        </w:r>
      </w:hyperlink>
      <w:r w:rsidRPr="001719D3">
        <w:rPr>
          <w:rFonts w:ascii="Times New Roman" w:hAnsi="Times New Roman" w:cs="Times New Roman"/>
          <w:sz w:val="28"/>
          <w:szCs w:val="28"/>
        </w:rPr>
        <w:t> Краснодарского края от 9 июля 2025 г. №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 5374-КЗ «</w:t>
      </w:r>
      <w:r w:rsidRPr="001719D3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366D5C" w:rsidRPr="001719D3">
        <w:rPr>
          <w:rFonts w:ascii="Times New Roman" w:hAnsi="Times New Roman" w:cs="Times New Roman"/>
          <w:sz w:val="28"/>
          <w:szCs w:val="28"/>
        </w:rPr>
        <w:t>ий в Закон Краснодарского края «</w:t>
      </w:r>
      <w:r w:rsidRPr="001719D3">
        <w:rPr>
          <w:rFonts w:ascii="Times New Roman" w:hAnsi="Times New Roman" w:cs="Times New Roman"/>
          <w:sz w:val="28"/>
          <w:szCs w:val="28"/>
        </w:rPr>
        <w:t>Об обеспечении плодородия земель сельскохозяйственного назначения на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 территории Краснодарского края» и в Закон Краснодарского края «</w:t>
      </w:r>
      <w:r w:rsidRPr="001719D3">
        <w:rPr>
          <w:rFonts w:ascii="Times New Roman" w:hAnsi="Times New Roman" w:cs="Times New Roman"/>
          <w:sz w:val="28"/>
          <w:szCs w:val="28"/>
        </w:rPr>
        <w:t>Об а</w:t>
      </w:r>
      <w:r w:rsidR="00366D5C" w:rsidRPr="001719D3">
        <w:rPr>
          <w:rFonts w:ascii="Times New Roman" w:hAnsi="Times New Roman" w:cs="Times New Roman"/>
          <w:sz w:val="28"/>
          <w:szCs w:val="28"/>
        </w:rPr>
        <w:t>дминистративных правонарушениях»»,</w:t>
      </w:r>
      <w:r w:rsidRPr="001719D3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осуществления деятельности административной комиссии и </w:t>
      </w:r>
      <w:r w:rsidRPr="001719D3">
        <w:rPr>
          <w:rFonts w:ascii="Times New Roman" w:hAnsi="Times New Roman" w:cs="Times New Roman"/>
          <w:sz w:val="28"/>
          <w:szCs w:val="28"/>
        </w:rPr>
        <w:t xml:space="preserve">усиления правопорядка на территории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719D3">
        <w:rPr>
          <w:rFonts w:ascii="Times New Roman" w:hAnsi="Times New Roman" w:cs="Times New Roman"/>
          <w:sz w:val="28"/>
          <w:szCs w:val="28"/>
        </w:rPr>
        <w:t>района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1719D3">
        <w:rPr>
          <w:rFonts w:ascii="Times New Roman" w:hAnsi="Times New Roman" w:cs="Times New Roman"/>
          <w:sz w:val="28"/>
          <w:szCs w:val="28"/>
        </w:rPr>
        <w:t xml:space="preserve">, </w:t>
      </w:r>
      <w:r w:rsidR="004E6A50" w:rsidRPr="001719D3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="00D92AC3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517A4E" w:rsidRPr="001719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17A4E"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517A4E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2D1F74" w:rsidRPr="001719D3">
        <w:rPr>
          <w:rFonts w:ascii="Times New Roman" w:hAnsi="Times New Roman" w:cs="Times New Roman"/>
          <w:sz w:val="28"/>
          <w:szCs w:val="28"/>
        </w:rPr>
        <w:t>муниципальн</w:t>
      </w:r>
      <w:r w:rsidR="00517A4E" w:rsidRPr="001719D3">
        <w:rPr>
          <w:rFonts w:ascii="Times New Roman" w:hAnsi="Times New Roman" w:cs="Times New Roman"/>
          <w:sz w:val="28"/>
          <w:szCs w:val="28"/>
        </w:rPr>
        <w:t>ого</w:t>
      </w:r>
      <w:r w:rsidR="002D1F74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4E6A50" w:rsidRPr="001719D3">
        <w:rPr>
          <w:rFonts w:ascii="Times New Roman" w:hAnsi="Times New Roman" w:cs="Times New Roman"/>
          <w:sz w:val="28"/>
          <w:szCs w:val="28"/>
        </w:rPr>
        <w:t>район</w:t>
      </w:r>
      <w:r w:rsidR="00517A4E" w:rsidRPr="001719D3">
        <w:rPr>
          <w:rFonts w:ascii="Times New Roman" w:hAnsi="Times New Roman" w:cs="Times New Roman"/>
          <w:sz w:val="28"/>
          <w:szCs w:val="28"/>
        </w:rPr>
        <w:t>а</w:t>
      </w:r>
      <w:r w:rsidR="004E6A50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D92AC3" w:rsidRPr="001719D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4E6A50" w:rsidRPr="001719D3">
        <w:rPr>
          <w:rFonts w:ascii="Times New Roman" w:hAnsi="Times New Roman" w:cs="Times New Roman"/>
          <w:sz w:val="28"/>
          <w:szCs w:val="28"/>
        </w:rPr>
        <w:t>РЕШИЛ:</w:t>
      </w:r>
    </w:p>
    <w:p w:rsidR="0027653B" w:rsidRPr="001719D3" w:rsidRDefault="004E6A50" w:rsidP="00484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1.</w:t>
      </w:r>
      <w:r w:rsidR="00121E01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Внести </w:t>
      </w:r>
      <w:r w:rsidR="0027653B" w:rsidRPr="001719D3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21E01"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решение Совета </w:t>
      </w:r>
      <w:proofErr w:type="spellStart"/>
      <w:r w:rsidR="00366D5C" w:rsidRPr="001719D3">
        <w:rPr>
          <w:rFonts w:ascii="Times New Roman" w:hAnsi="Times New Roman" w:cs="Times New Roman"/>
          <w:spacing w:val="-4"/>
          <w:sz w:val="28"/>
          <w:szCs w:val="28"/>
        </w:rPr>
        <w:t>Упорненского</w:t>
      </w:r>
      <w:proofErr w:type="spellEnd"/>
      <w:r w:rsidR="00121E01"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 сельского п</w:t>
      </w:r>
      <w:r w:rsidR="00913353"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оселения </w:t>
      </w:r>
      <w:proofErr w:type="spellStart"/>
      <w:r w:rsidR="00913353" w:rsidRPr="001719D3">
        <w:rPr>
          <w:rFonts w:ascii="Times New Roman" w:hAnsi="Times New Roman" w:cs="Times New Roman"/>
          <w:spacing w:val="-4"/>
          <w:sz w:val="28"/>
          <w:szCs w:val="28"/>
        </w:rPr>
        <w:t>Лабинского</w:t>
      </w:r>
      <w:proofErr w:type="spellEnd"/>
      <w:r w:rsidR="00913353" w:rsidRPr="001719D3">
        <w:rPr>
          <w:rFonts w:ascii="Times New Roman" w:hAnsi="Times New Roman" w:cs="Times New Roman"/>
          <w:spacing w:val="-4"/>
          <w:sz w:val="28"/>
          <w:szCs w:val="28"/>
        </w:rPr>
        <w:t xml:space="preserve"> района </w:t>
      </w:r>
      <w:r w:rsidR="00366D5C" w:rsidRPr="001719D3">
        <w:rPr>
          <w:rFonts w:ascii="Times New Roman" w:hAnsi="Times New Roman" w:cs="Times New Roman"/>
          <w:sz w:val="28"/>
          <w:szCs w:val="28"/>
        </w:rPr>
        <w:t xml:space="preserve">от 3 августа 2017 года № 113/50 «О создании административной комиссии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="00366D5C"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366D5C" w:rsidRPr="001719D3">
        <w:rPr>
          <w:rFonts w:ascii="Times New Roman" w:hAnsi="Times New Roman" w:cs="Times New Roman"/>
          <w:sz w:val="28"/>
          <w:szCs w:val="28"/>
        </w:rPr>
        <w:t xml:space="preserve"> района, утверждении ее состава и Положения об административной комиссии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="00366D5C"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66D5C"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366D5C" w:rsidRPr="001719D3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27653B" w:rsidRPr="001719D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B76BC" w:rsidRPr="001719D3" w:rsidRDefault="00C346AF" w:rsidP="0048497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1) </w:t>
      </w:r>
      <w:r w:rsidR="002B76BC" w:rsidRPr="001719D3">
        <w:rPr>
          <w:rFonts w:ascii="Times New Roman" w:hAnsi="Times New Roman" w:cs="Times New Roman"/>
          <w:sz w:val="28"/>
          <w:szCs w:val="28"/>
        </w:rPr>
        <w:t xml:space="preserve"> приложение 1 изложить в новой редакции (прилагается).</w:t>
      </w:r>
    </w:p>
    <w:p w:rsidR="00C346AF" w:rsidRPr="001719D3" w:rsidRDefault="002B76BC" w:rsidP="0048497D">
      <w:pPr>
        <w:pStyle w:val="af6"/>
        <w:spacing w:before="0" w:beforeAutospacing="0" w:after="0" w:afterAutospacing="0" w:line="297" w:lineRule="atLeast"/>
        <w:ind w:firstLine="709"/>
        <w:rPr>
          <w:sz w:val="28"/>
          <w:szCs w:val="28"/>
        </w:rPr>
      </w:pPr>
      <w:r w:rsidRPr="001719D3">
        <w:rPr>
          <w:sz w:val="28"/>
          <w:szCs w:val="28"/>
        </w:rPr>
        <w:t>2</w:t>
      </w:r>
      <w:r w:rsidR="00366D5C" w:rsidRPr="001719D3">
        <w:rPr>
          <w:sz w:val="28"/>
          <w:szCs w:val="28"/>
        </w:rPr>
        <w:t xml:space="preserve">) </w:t>
      </w:r>
      <w:r w:rsidRPr="001719D3">
        <w:rPr>
          <w:sz w:val="28"/>
          <w:szCs w:val="28"/>
        </w:rPr>
        <w:t xml:space="preserve">в </w:t>
      </w:r>
      <w:r w:rsidR="00366D5C" w:rsidRPr="001719D3">
        <w:rPr>
          <w:sz w:val="28"/>
          <w:szCs w:val="28"/>
        </w:rPr>
        <w:t>приложени</w:t>
      </w:r>
      <w:r w:rsidRPr="001719D3">
        <w:rPr>
          <w:sz w:val="28"/>
          <w:szCs w:val="28"/>
        </w:rPr>
        <w:t>и</w:t>
      </w:r>
      <w:r w:rsidR="00366D5C" w:rsidRPr="001719D3">
        <w:rPr>
          <w:sz w:val="28"/>
          <w:szCs w:val="28"/>
        </w:rPr>
        <w:t xml:space="preserve"> 2 </w:t>
      </w:r>
      <w:r w:rsidR="00B84753" w:rsidRPr="001719D3">
        <w:rPr>
          <w:sz w:val="28"/>
          <w:szCs w:val="28"/>
        </w:rPr>
        <w:t>слова «</w:t>
      </w:r>
      <w:r w:rsidR="00B84753" w:rsidRPr="001719D3">
        <w:rPr>
          <w:sz w:val="28"/>
          <w:szCs w:val="28"/>
          <w:bdr w:val="none" w:sz="0" w:space="0" w:color="auto" w:frame="1"/>
        </w:rPr>
        <w:t xml:space="preserve">Жданова Евгения Владимировна - председатель Совета ТОС </w:t>
      </w:r>
      <w:proofErr w:type="spellStart"/>
      <w:r w:rsidR="00B84753" w:rsidRPr="001719D3">
        <w:rPr>
          <w:sz w:val="28"/>
          <w:szCs w:val="28"/>
          <w:bdr w:val="none" w:sz="0" w:space="0" w:color="auto" w:frame="1"/>
        </w:rPr>
        <w:t>Упорненского</w:t>
      </w:r>
      <w:proofErr w:type="spellEnd"/>
      <w:r w:rsidR="00B84753" w:rsidRPr="001719D3">
        <w:rPr>
          <w:sz w:val="28"/>
          <w:szCs w:val="28"/>
          <w:bdr w:val="none" w:sz="0" w:space="0" w:color="auto" w:frame="1"/>
        </w:rPr>
        <w:t xml:space="preserve"> председатель Совета ТОС </w:t>
      </w:r>
      <w:proofErr w:type="spellStart"/>
      <w:r w:rsidR="00B84753" w:rsidRPr="001719D3">
        <w:rPr>
          <w:sz w:val="28"/>
          <w:szCs w:val="28"/>
          <w:bdr w:val="none" w:sz="0" w:space="0" w:color="auto" w:frame="1"/>
        </w:rPr>
        <w:t>Упорненского</w:t>
      </w:r>
      <w:proofErr w:type="spellEnd"/>
      <w:r w:rsidR="00B84753" w:rsidRPr="001719D3">
        <w:rPr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B84753" w:rsidRPr="001719D3">
        <w:rPr>
          <w:sz w:val="28"/>
          <w:szCs w:val="28"/>
          <w:bdr w:val="none" w:sz="0" w:space="0" w:color="auto" w:frame="1"/>
        </w:rPr>
        <w:t>Лабинского</w:t>
      </w:r>
      <w:proofErr w:type="spellEnd"/>
      <w:r w:rsidR="00B84753" w:rsidRPr="001719D3">
        <w:rPr>
          <w:sz w:val="28"/>
          <w:szCs w:val="28"/>
          <w:bdr w:val="none" w:sz="0" w:space="0" w:color="auto" w:frame="1"/>
        </w:rPr>
        <w:t xml:space="preserve"> района;» исключить.</w:t>
      </w:r>
      <w:r w:rsidR="00C346AF" w:rsidRPr="001719D3">
        <w:rPr>
          <w:sz w:val="28"/>
          <w:szCs w:val="28"/>
        </w:rPr>
        <w:t xml:space="preserve"> </w:t>
      </w:r>
    </w:p>
    <w:p w:rsidR="00147772" w:rsidRPr="001719D3" w:rsidRDefault="00C346AF" w:rsidP="0048497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2. </w:t>
      </w:r>
      <w:r w:rsidR="00165E87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="001D6B24" w:rsidRPr="001719D3">
        <w:rPr>
          <w:rFonts w:ascii="Times New Roman" w:hAnsi="Times New Roman" w:cs="Times New Roman"/>
          <w:sz w:val="28"/>
          <w:szCs w:val="28"/>
        </w:rPr>
        <w:t>О</w:t>
      </w:r>
      <w:r w:rsidR="00147772" w:rsidRPr="001719D3">
        <w:rPr>
          <w:rFonts w:ascii="Times New Roman" w:hAnsi="Times New Roman" w:cs="Times New Roman"/>
          <w:sz w:val="28"/>
          <w:szCs w:val="28"/>
        </w:rPr>
        <w:t>публиковать настоящее решение в сетевом издании И</w:t>
      </w:r>
      <w:r w:rsidR="00165E87" w:rsidRPr="001719D3">
        <w:rPr>
          <w:rFonts w:ascii="Times New Roman" w:hAnsi="Times New Roman" w:cs="Times New Roman"/>
          <w:sz w:val="28"/>
          <w:szCs w:val="28"/>
        </w:rPr>
        <w:t>нформационный портал «</w:t>
      </w:r>
      <w:proofErr w:type="spellStart"/>
      <w:r w:rsidR="00165E87" w:rsidRPr="001719D3">
        <w:rPr>
          <w:rFonts w:ascii="Times New Roman" w:hAnsi="Times New Roman" w:cs="Times New Roman"/>
          <w:sz w:val="28"/>
          <w:szCs w:val="28"/>
        </w:rPr>
        <w:t>Лаб</w:t>
      </w:r>
      <w:proofErr w:type="spellEnd"/>
      <w:r w:rsidR="00165E87" w:rsidRPr="001719D3">
        <w:rPr>
          <w:rFonts w:ascii="Times New Roman" w:hAnsi="Times New Roman" w:cs="Times New Roman"/>
          <w:sz w:val="28"/>
          <w:szCs w:val="28"/>
        </w:rPr>
        <w:t>-Медиа»</w:t>
      </w:r>
      <w:r w:rsidR="00147772" w:rsidRPr="001719D3">
        <w:rPr>
          <w:rFonts w:ascii="Times New Roman" w:hAnsi="Times New Roman" w:cs="Times New Roman"/>
          <w:sz w:val="28"/>
          <w:szCs w:val="28"/>
        </w:rPr>
        <w:t>, доменное имя labinskmedia.ru в информаци</w:t>
      </w:r>
      <w:r w:rsidR="00165E87" w:rsidRPr="001719D3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147772" w:rsidRPr="001719D3">
        <w:rPr>
          <w:rFonts w:ascii="Times New Roman" w:hAnsi="Times New Roman" w:cs="Times New Roman"/>
          <w:sz w:val="28"/>
          <w:szCs w:val="28"/>
        </w:rPr>
        <w:t>.</w:t>
      </w:r>
    </w:p>
    <w:p w:rsidR="00621FBD" w:rsidRPr="001719D3" w:rsidRDefault="00C346AF" w:rsidP="00621FB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 Решение вступает в силу </w:t>
      </w:r>
      <w:r w:rsidR="0048497D" w:rsidRPr="001719D3">
        <w:rPr>
          <w:rFonts w:ascii="Times New Roman" w:hAnsi="Times New Roman" w:cs="Times New Roman"/>
          <w:sz w:val="28"/>
          <w:szCs w:val="28"/>
        </w:rPr>
        <w:t>со дня</w:t>
      </w:r>
      <w:r w:rsidRPr="001719D3">
        <w:rPr>
          <w:rFonts w:ascii="Times New Roman" w:hAnsi="Times New Roman" w:cs="Times New Roman"/>
          <w:sz w:val="28"/>
          <w:szCs w:val="28"/>
        </w:rPr>
        <w:t xml:space="preserve"> его официального о</w:t>
      </w:r>
      <w:r w:rsidR="00165E87" w:rsidRPr="001719D3">
        <w:rPr>
          <w:rFonts w:ascii="Times New Roman" w:hAnsi="Times New Roman" w:cs="Times New Roman"/>
          <w:sz w:val="28"/>
          <w:szCs w:val="28"/>
        </w:rPr>
        <w:t>публикования</w:t>
      </w:r>
      <w:r w:rsidR="0048497D" w:rsidRPr="001719D3">
        <w:rPr>
          <w:rFonts w:ascii="Times New Roman" w:hAnsi="Times New Roman" w:cs="Times New Roman"/>
          <w:sz w:val="28"/>
          <w:szCs w:val="28"/>
        </w:rPr>
        <w:t>.</w:t>
      </w:r>
    </w:p>
    <w:p w:rsidR="00FA2E75" w:rsidRPr="001719D3" w:rsidRDefault="00FA2E75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A2E75" w:rsidRPr="001719D3" w:rsidRDefault="00FA2E75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41C6A" w:rsidRPr="001719D3" w:rsidRDefault="00141C6A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Глава</w:t>
      </w:r>
      <w:r w:rsidR="001719D3" w:rsidRPr="00171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58F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="00D4358F" w:rsidRPr="001719D3">
        <w:rPr>
          <w:rFonts w:ascii="Times New Roman" w:hAnsi="Times New Roman" w:cs="Times New Roman"/>
          <w:sz w:val="28"/>
          <w:szCs w:val="28"/>
        </w:rPr>
        <w:t xml:space="preserve"> </w:t>
      </w:r>
      <w:r w:rsidRPr="001719D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41C6A" w:rsidRPr="001719D3" w:rsidRDefault="00141C6A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lastRenderedPageBreak/>
        <w:t>Лабинского муниципального района</w:t>
      </w:r>
    </w:p>
    <w:p w:rsidR="00141C6A" w:rsidRPr="001719D3" w:rsidRDefault="00141C6A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Краснодарского </w:t>
      </w:r>
      <w:proofErr w:type="gramStart"/>
      <w:r w:rsidRPr="001719D3">
        <w:rPr>
          <w:rFonts w:ascii="Times New Roman" w:hAnsi="Times New Roman" w:cs="Times New Roman"/>
          <w:sz w:val="28"/>
          <w:szCs w:val="28"/>
        </w:rPr>
        <w:t xml:space="preserve">края  </w:t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1719D3" w:rsidRPr="001719D3">
        <w:rPr>
          <w:rFonts w:ascii="Times New Roman" w:hAnsi="Times New Roman" w:cs="Times New Roman"/>
          <w:sz w:val="28"/>
          <w:szCs w:val="28"/>
        </w:rPr>
        <w:tab/>
      </w:r>
      <w:r w:rsidR="00D4358F" w:rsidRPr="001719D3">
        <w:rPr>
          <w:rFonts w:ascii="Times New Roman" w:hAnsi="Times New Roman" w:cs="Times New Roman"/>
          <w:sz w:val="28"/>
          <w:szCs w:val="28"/>
        </w:rPr>
        <w:t>С.М. Перевалов</w:t>
      </w:r>
    </w:p>
    <w:p w:rsidR="00FA2E75" w:rsidRPr="001719D3" w:rsidRDefault="00FA2E75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A2E75" w:rsidRPr="001719D3" w:rsidRDefault="00FA2E75" w:rsidP="00141C6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A2E75" w:rsidRPr="001719D3" w:rsidRDefault="00FA2E75" w:rsidP="001719D3">
      <w:pPr>
        <w:pStyle w:val="af6"/>
        <w:spacing w:before="0" w:beforeAutospacing="0" w:after="0" w:afterAutospacing="0" w:line="297" w:lineRule="atLeast"/>
        <w:ind w:left="4248" w:firstLine="708"/>
        <w:rPr>
          <w:sz w:val="28"/>
          <w:szCs w:val="28"/>
        </w:rPr>
      </w:pPr>
      <w:r w:rsidRPr="001719D3">
        <w:rPr>
          <w:sz w:val="28"/>
          <w:szCs w:val="28"/>
          <w:bdr w:val="none" w:sz="0" w:space="0" w:color="auto" w:frame="1"/>
        </w:rPr>
        <w:t>Приложение 1</w:t>
      </w:r>
    </w:p>
    <w:p w:rsidR="00FA2E75" w:rsidRPr="001719D3" w:rsidRDefault="00FA2E75" w:rsidP="001719D3">
      <w:pPr>
        <w:pStyle w:val="af6"/>
        <w:spacing w:before="0" w:beforeAutospacing="0" w:after="0" w:afterAutospacing="0" w:line="297" w:lineRule="atLeast"/>
        <w:ind w:left="4248" w:firstLine="708"/>
        <w:rPr>
          <w:sz w:val="28"/>
          <w:szCs w:val="28"/>
        </w:rPr>
      </w:pPr>
      <w:r w:rsidRPr="001719D3">
        <w:rPr>
          <w:sz w:val="28"/>
          <w:szCs w:val="28"/>
          <w:bdr w:val="none" w:sz="0" w:space="0" w:color="auto" w:frame="1"/>
        </w:rPr>
        <w:t>к решению Совета</w:t>
      </w:r>
    </w:p>
    <w:p w:rsidR="001719D3" w:rsidRPr="001719D3" w:rsidRDefault="00FA2E75" w:rsidP="001719D3">
      <w:pPr>
        <w:pStyle w:val="af6"/>
        <w:spacing w:before="0" w:beforeAutospacing="0" w:after="0" w:afterAutospacing="0" w:line="297" w:lineRule="atLeast"/>
        <w:ind w:left="4248" w:firstLine="708"/>
        <w:rPr>
          <w:sz w:val="28"/>
          <w:szCs w:val="28"/>
          <w:bdr w:val="none" w:sz="0" w:space="0" w:color="auto" w:frame="1"/>
        </w:rPr>
      </w:pPr>
      <w:proofErr w:type="spellStart"/>
      <w:r w:rsidRPr="001719D3">
        <w:rPr>
          <w:sz w:val="28"/>
          <w:szCs w:val="28"/>
          <w:bdr w:val="none" w:sz="0" w:space="0" w:color="auto" w:frame="1"/>
        </w:rPr>
        <w:t>Упорненского</w:t>
      </w:r>
      <w:proofErr w:type="spellEnd"/>
      <w:r w:rsidRPr="001719D3">
        <w:rPr>
          <w:sz w:val="28"/>
          <w:szCs w:val="28"/>
          <w:bdr w:val="none" w:sz="0" w:space="0" w:color="auto" w:frame="1"/>
        </w:rPr>
        <w:t xml:space="preserve"> сельского поселения </w:t>
      </w:r>
    </w:p>
    <w:p w:rsidR="00FA2E75" w:rsidRPr="001719D3" w:rsidRDefault="00FA2E75" w:rsidP="001719D3">
      <w:pPr>
        <w:pStyle w:val="af6"/>
        <w:spacing w:before="0" w:beforeAutospacing="0" w:after="0" w:afterAutospacing="0" w:line="297" w:lineRule="atLeast"/>
        <w:ind w:left="4248" w:firstLine="708"/>
        <w:rPr>
          <w:sz w:val="28"/>
          <w:szCs w:val="28"/>
          <w:bdr w:val="none" w:sz="0" w:space="0" w:color="auto" w:frame="1"/>
        </w:rPr>
      </w:pPr>
      <w:proofErr w:type="spellStart"/>
      <w:r w:rsidRPr="001719D3">
        <w:rPr>
          <w:sz w:val="28"/>
          <w:szCs w:val="28"/>
          <w:bdr w:val="none" w:sz="0" w:space="0" w:color="auto" w:frame="1"/>
        </w:rPr>
        <w:t>Лабинского</w:t>
      </w:r>
      <w:proofErr w:type="spellEnd"/>
      <w:r w:rsidRPr="001719D3">
        <w:rPr>
          <w:sz w:val="28"/>
          <w:szCs w:val="28"/>
          <w:bdr w:val="none" w:sz="0" w:space="0" w:color="auto" w:frame="1"/>
        </w:rPr>
        <w:t xml:space="preserve"> муниципального района</w:t>
      </w:r>
    </w:p>
    <w:p w:rsidR="00FA2E75" w:rsidRPr="001719D3" w:rsidRDefault="00FA2E75" w:rsidP="001719D3">
      <w:pPr>
        <w:pStyle w:val="af6"/>
        <w:spacing w:before="0" w:beforeAutospacing="0" w:after="0" w:afterAutospacing="0" w:line="297" w:lineRule="atLeast"/>
        <w:ind w:left="4248" w:firstLine="708"/>
        <w:rPr>
          <w:sz w:val="28"/>
          <w:szCs w:val="28"/>
        </w:rPr>
      </w:pPr>
      <w:r w:rsidRPr="001719D3">
        <w:rPr>
          <w:sz w:val="28"/>
          <w:szCs w:val="28"/>
          <w:bdr w:val="none" w:sz="0" w:space="0" w:color="auto" w:frame="1"/>
        </w:rPr>
        <w:t>Краснодарского края</w:t>
      </w:r>
    </w:p>
    <w:p w:rsidR="00FA2E75" w:rsidRPr="001719D3" w:rsidRDefault="00FA2E75" w:rsidP="001719D3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от 28.08.2026 г. №</w:t>
      </w:r>
      <w:r w:rsidRPr="001719D3">
        <w:rPr>
          <w:rFonts w:ascii="Times New Roman" w:hAnsi="Times New Roman" w:cs="Times New Roman"/>
        </w:rPr>
        <w:t xml:space="preserve"> </w:t>
      </w:r>
      <w:r w:rsidRPr="001719D3">
        <w:rPr>
          <w:rFonts w:ascii="Times New Roman" w:hAnsi="Times New Roman" w:cs="Times New Roman"/>
          <w:sz w:val="28"/>
          <w:szCs w:val="28"/>
        </w:rPr>
        <w:t>81/27</w:t>
      </w:r>
    </w:p>
    <w:p w:rsidR="004A3ACA" w:rsidRPr="001719D3" w:rsidRDefault="00621FBD" w:rsidP="00FA2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9D3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4A3ACA" w:rsidRPr="001719D3">
        <w:rPr>
          <w:rFonts w:ascii="Times New Roman" w:hAnsi="Times New Roman" w:cs="Times New Roman"/>
          <w:b/>
          <w:sz w:val="28"/>
          <w:szCs w:val="28"/>
        </w:rPr>
        <w:t>П</w:t>
      </w:r>
      <w:r w:rsidR="00FA2E75" w:rsidRPr="001719D3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4A3ACA" w:rsidRPr="001719D3">
        <w:rPr>
          <w:rFonts w:ascii="Times New Roman" w:hAnsi="Times New Roman" w:cs="Times New Roman"/>
          <w:b/>
          <w:sz w:val="28"/>
          <w:szCs w:val="28"/>
        </w:rPr>
        <w:t xml:space="preserve"> об административной комиссии при администрации </w:t>
      </w:r>
      <w:proofErr w:type="spellStart"/>
      <w:r w:rsidR="004A3ACA" w:rsidRPr="001719D3">
        <w:rPr>
          <w:rFonts w:ascii="Times New Roman" w:hAnsi="Times New Roman" w:cs="Times New Roman"/>
          <w:b/>
          <w:sz w:val="28"/>
          <w:szCs w:val="28"/>
        </w:rPr>
        <w:t>Упорненского</w:t>
      </w:r>
      <w:proofErr w:type="spellEnd"/>
      <w:r w:rsidR="004A3ACA" w:rsidRPr="001719D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A3ACA" w:rsidRPr="001719D3">
        <w:rPr>
          <w:rFonts w:ascii="Times New Roman" w:hAnsi="Times New Roman" w:cs="Times New Roman"/>
          <w:b/>
          <w:sz w:val="28"/>
          <w:szCs w:val="28"/>
        </w:rPr>
        <w:t>Лабинского</w:t>
      </w:r>
      <w:proofErr w:type="spellEnd"/>
      <w:r w:rsidR="004A3ACA" w:rsidRPr="001719D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Краснодарского края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1.1. Административная комиссия при администрации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</w:t>
      </w:r>
      <w:proofErr w:type="gramStart"/>
      <w:r w:rsidRPr="001719D3">
        <w:rPr>
          <w:rFonts w:ascii="Times New Roman" w:hAnsi="Times New Roman" w:cs="Times New Roman"/>
          <w:sz w:val="28"/>
          <w:szCs w:val="28"/>
        </w:rPr>
        <w:t>края  (</w:t>
      </w:r>
      <w:proofErr w:type="gramEnd"/>
      <w:r w:rsidRPr="001719D3">
        <w:rPr>
          <w:rFonts w:ascii="Times New Roman" w:hAnsi="Times New Roman" w:cs="Times New Roman"/>
          <w:sz w:val="28"/>
          <w:szCs w:val="28"/>
        </w:rPr>
        <w:t xml:space="preserve">далее административная комиссия) создается решением Совета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по представлению главы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1.2. Административная комиссия в своей деятельности руководствуется Конституцией РФ, Кодексом Российской Федерации об административных правонарушениях, законом Краснодарского края от 23 июля 2003 года № 608-КЗ «Об административных правонарушениях», законом Краснодарского края от 14 декабря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комиссий», другим законодательством Российской Федерации и Краснодарского края, настоящим Положением.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1.3. Административная комиссия создается в составе председателя, заместителя председателя, ответственного секретаря и членов административной комиссии на срок полномочий Совета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1.4. Административная комиссия состоит из 7 (семи) человек. В состав административной комиссии включаются председатель, заместитель председателя, ответственный секретарь и 4 (четыре) члена административной комиссии на срок полномочий соответствующего органа местного самоуправления.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1.5. Председатель, заместитель председателя и ответственный секретарь административной комиссии назначаются из числа лиц, замещающих должности муниципальной службы </w:t>
      </w:r>
      <w:proofErr w:type="spellStart"/>
      <w:r w:rsidR="00892BDB"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="00892BDB"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92BDB"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892BDB"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края.</w:t>
      </w:r>
      <w:r w:rsidRPr="00171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1.6. Административная комиссия имеет печать, штамп и бланки со своим наименованием. Комиссия не является юридическим лицом.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2. Цели и функции административной комиссии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lastRenderedPageBreak/>
        <w:t xml:space="preserve">2.1. Административная комиссия при администрации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- постоянно действующий коллегиальный орган, уполномоченный осуществлять подготовку к рассмотрению и рассматривать дела об административных правонарушениях, предусмотренных Законом Краснодарского края от 23 июля 2003 года № 608-КЗ «Об административных правонарушениях» и совершенных на территории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края, а также выносить по этим делам решения в порядке, установленном федеральным законом.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2.2. К лицу, совершившему административное правонарушение, комиссия может применять меры административного взыскания, предусмотренные действующим законодательством, устанавливающим ответственность за данный вид правонарушения.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 Порядок организации деятельности административной комиссии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3.1. Административная комиссия проводит заседания</w:t>
      </w:r>
      <w:r w:rsidR="00892BDB" w:rsidRPr="001719D3">
        <w:rPr>
          <w:rFonts w:ascii="Times New Roman" w:hAnsi="Times New Roman" w:cs="Times New Roman"/>
          <w:sz w:val="28"/>
          <w:szCs w:val="28"/>
        </w:rPr>
        <w:t xml:space="preserve"> по мере поступления протоколов,</w:t>
      </w:r>
      <w:r w:rsidR="00892BDB" w:rsidRPr="001719D3">
        <w:rPr>
          <w:sz w:val="23"/>
          <w:szCs w:val="23"/>
          <w:shd w:val="clear" w:color="auto" w:fill="FFFFFF"/>
        </w:rPr>
        <w:t xml:space="preserve"> </w:t>
      </w:r>
      <w:r w:rsidR="00892BDB" w:rsidRPr="001719D3">
        <w:rPr>
          <w:rFonts w:ascii="Times New Roman" w:hAnsi="Times New Roman" w:cs="Times New Roman"/>
          <w:sz w:val="28"/>
          <w:szCs w:val="28"/>
          <w:shd w:val="clear" w:color="auto" w:fill="FFFFFF"/>
        </w:rPr>
        <w:t>с периодичностью, обеспечивающей соблюдение сроков рассмотрения дел об административных правонарушениях.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 Заседание административной комиссии считаются правомочными, если в нем участвует более половины от установленного числа членов комиссии.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Решения на заседаниях комиссии принимаются путем открытого голосования. Решение считается принятым, если за него проголосовало большинство присутствующих членов комиссии. В случае равного количества голосов «за» и «против» голос председателя комиссии является решающим. Результаты голосования и решения комиссии фиксируются в протоколе заседания комиссии.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3.2. Председатель административной комиссии: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осуществляет руководство деятельностью административной комиссии;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заседаниях административной комиссии, организует и планирует ее работу;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назначает заседания административной комиссии; </w:t>
      </w:r>
    </w:p>
    <w:p w:rsidR="00892BDB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подписывает решения, постановления, принятые на заседаниях административной комиссии, а также протоколы заседаний административной комиссии</w:t>
      </w:r>
      <w:r w:rsidR="00892BDB" w:rsidRPr="001719D3">
        <w:rPr>
          <w:rFonts w:ascii="Times New Roman" w:hAnsi="Times New Roman" w:cs="Times New Roman"/>
          <w:sz w:val="28"/>
          <w:szCs w:val="28"/>
        </w:rPr>
        <w:t>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направляет в уполномоченные государствен</w:t>
      </w:r>
      <w:r w:rsidR="001719D3">
        <w:rPr>
          <w:sz w:val="28"/>
          <w:szCs w:val="28"/>
        </w:rPr>
        <w:t xml:space="preserve">ные органы, осуществляющие </w:t>
      </w:r>
      <w:proofErr w:type="spellStart"/>
      <w:r w:rsidR="001719D3">
        <w:rPr>
          <w:sz w:val="28"/>
          <w:szCs w:val="28"/>
        </w:rPr>
        <w:t>конт</w:t>
      </w:r>
      <w:r w:rsidRPr="001719D3">
        <w:rPr>
          <w:sz w:val="28"/>
          <w:szCs w:val="28"/>
        </w:rPr>
        <w:t>оль</w:t>
      </w:r>
      <w:proofErr w:type="spellEnd"/>
      <w:r w:rsidRPr="001719D3">
        <w:rPr>
          <w:sz w:val="28"/>
          <w:szCs w:val="28"/>
        </w:rPr>
        <w:t xml:space="preserve"> за осуществлением органами местного самоуправления отдельных государственных полномочий, а также за использованием предоставленных на эти цели материальных и финансовых средств, запрашиваемую информацию и отчетные документы о деятельности административной комиссии в установленные сроки;</w:t>
      </w:r>
    </w:p>
    <w:p w:rsidR="004A3ACA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осуществляет иные полномочия, отнесенные к его компетенции.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3.3. Заместитель председателя административной комиссии: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выполняет поручения председателя административной комиссии;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исполняет обязанности председателя административной комиссии в его отсутствие или невозможности выполнения им своих обязанностей.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3.4. Ответственный секретарь административной комиссии: 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lastRenderedPageBreak/>
        <w:t>осуществляет подготовку заседаний административной комиссии;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осуществляет организационное и техническое обслуживание деятельности административной комиссии;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ведет делопроизводство административной комиссии, отвечает за учет и сохранность документов административной комиссии;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оповещает членов административной комиссии и лиц, участвующих в производстве по делу об административном правонарушении, о времени и месте рассмотрения дела;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осуществляет прием и регистрацию документов и материалов, поступающих в административную комиссию, а также их подготовку для рассмотрения на заседании административной комиссии;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ведет и подписывает протоколы заседаний административной комиссии, а также решения, принимаемые административной комиссией;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выполняет поручения председателя административной комиссии, его заместителя;</w:t>
      </w:r>
    </w:p>
    <w:p w:rsidR="00892BDB" w:rsidRPr="001719D3" w:rsidRDefault="00892BDB" w:rsidP="00892B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9D3">
        <w:rPr>
          <w:sz w:val="28"/>
          <w:szCs w:val="28"/>
        </w:rPr>
        <w:t>осуществляет иные полномочия, отнесенные к его компетенции.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3.5. Члены административной комиссии: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участвуют в подготовке заседаний административной комиссии; предварительно, до заседания административной комиссии, знакомятся с материалами дел об административных правонарушениях, внесенными на ее рассмотрение;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участвуют в рассмотрении дел и принятии решений административной комиссии;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в случае несогласия с принятым решением имеют право изложить письменно свое особое мнение по рассмотренному вопросу, которое подлежит обязательному приобщению к протоколу заседания административной комиссии;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осуществляют иные полномочия, предусмотренные действующим законодательством.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 Производство по делам об административных правонарушениях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4.1. Задачами производства по делам об административных правонарушениях являются своевременное, всестороннее, полное и объективное выяснение обстоятельств каждого дела, решения его в точном соответствии с законодательством, предупреждение правонарушений.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4.2. Административные комиссии рассматривают дела об административных правонарушениях по статьям предусмотренными частью 5 статьи 11.3 Закона Краснодарского края № 608-КЗ от 23 июля 2003 г. «Об административных правонарушениях»;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4.3. Производство по делам об административных правонарушениях ведется в строгом соответствии с действующим законодательством об административных правонарушениях.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4.4 Решение комиссии принимается открытым голосованием простым </w:t>
      </w:r>
      <w:r w:rsidRPr="001719D3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большинством голосов. В случае равенства голосов решающим считается голос председателя. Результаты голосования и решения комиссии фиксируются в протоколе заседания комиссии.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4.5. По результатам рассмотрения дела об административном правонарушении может быть вынесено: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1) постановление: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о назначении административного наказания;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 о прекращении производства по делу об административном правонарушении;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2) определение: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о передаче дела судье, в орган, должностному лицу,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о передаче дела на рассмотрение по подведомственности, если выяснено, что рассмотрение дела не относится к компетенции комиссии;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об отказе в возбуждении дела об административном правонарушении.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4.6. Постановление по делу об административном правонарушении подписывается председателем и ответственным секретарем административной комиссии.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4.7. Постановление по делу об административном правонарушении объявляется немедленно по окончании рассмотрения дела.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4.8. Копия постановления по делу об административном правонарушении вручается под расписку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просьбе, либо высылается указанным лицам в течение трех дней со дня вынесения указанного постановления.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5. Исполнение постановлений по делам об административных правонарушениях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5.1. Исполнение постановлений по делам об административных правонарушениях осуществляется в строгом соответствии с действующим законодательством об административных правонарушениях.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6. Порядок организационного обеспечения деятельности административной комиссии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6.1. Прием, регистрация и отправление корреспонденции административной комиссии осуществляется ответственным секретарем административной комиссии.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Каждый протокол об административном правонарушении, направляемый на рассмотрение административной комиссии, регистрируется под индивидуальным номером (в электронном журнале).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6.2. Сведения об административных правонарушениях, материалы по которым поступили на рассмотрение административной комиссии, вносятся в соответствующий журнал в течение одного рабочего дня с момента поступления материалов об административных правонарушениях. </w:t>
      </w:r>
    </w:p>
    <w:p w:rsidR="004A3ACA" w:rsidRPr="001719D3" w:rsidRDefault="004A3ACA" w:rsidP="004A3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 xml:space="preserve">Иные сведения вносятся в журнал по учету деятельности </w:t>
      </w:r>
      <w:r w:rsidRPr="001719D3">
        <w:rPr>
          <w:rFonts w:ascii="Times New Roman" w:hAnsi="Times New Roman" w:cs="Times New Roman"/>
          <w:sz w:val="28"/>
          <w:szCs w:val="28"/>
        </w:rPr>
        <w:lastRenderedPageBreak/>
        <w:t>административной комиссии после вынесения административной комиссией соответствующих постановлений.</w:t>
      </w:r>
    </w:p>
    <w:p w:rsidR="004A3ACA" w:rsidRPr="001719D3" w:rsidRDefault="004A3ACA" w:rsidP="00D4358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21FBD" w:rsidRPr="001719D3" w:rsidRDefault="00621FBD" w:rsidP="00D4358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4358F" w:rsidRPr="001719D3" w:rsidRDefault="00D4358F" w:rsidP="00D4358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Глава</w:t>
      </w:r>
      <w:r w:rsidR="00171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9D3">
        <w:rPr>
          <w:rFonts w:ascii="Times New Roman" w:hAnsi="Times New Roman" w:cs="Times New Roman"/>
          <w:sz w:val="28"/>
          <w:szCs w:val="28"/>
        </w:rPr>
        <w:t>Упорненского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4358F" w:rsidRPr="001719D3" w:rsidRDefault="00D4358F" w:rsidP="00D4358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19D3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1719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65E87" w:rsidRPr="001719D3" w:rsidRDefault="00D4358F" w:rsidP="00460ED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719D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r w:rsidR="001719D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1719D3">
        <w:rPr>
          <w:rFonts w:ascii="Times New Roman" w:hAnsi="Times New Roman" w:cs="Times New Roman"/>
          <w:sz w:val="28"/>
          <w:szCs w:val="28"/>
        </w:rPr>
        <w:t>С.М. Перевалов</w:t>
      </w:r>
    </w:p>
    <w:sectPr w:rsidR="00165E87" w:rsidRPr="001719D3" w:rsidSect="006A56B5">
      <w:headerReference w:type="even" r:id="rId10"/>
      <w:headerReference w:type="default" r:id="rId11"/>
      <w:pgSz w:w="11906" w:h="16838"/>
      <w:pgMar w:top="284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5B3" w:rsidRDefault="005F05B3">
      <w:r>
        <w:separator/>
      </w:r>
    </w:p>
  </w:endnote>
  <w:endnote w:type="continuationSeparator" w:id="0">
    <w:p w:rsidR="005F05B3" w:rsidRDefault="005F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5B3" w:rsidRDefault="005F05B3">
      <w:r>
        <w:separator/>
      </w:r>
    </w:p>
  </w:footnote>
  <w:footnote w:type="continuationSeparator" w:id="0">
    <w:p w:rsidR="005F05B3" w:rsidRDefault="005F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92" w:rsidRDefault="00DE0C93" w:rsidP="007C2B92">
    <w:pPr>
      <w:pStyle w:val="a3"/>
      <w:framePr w:wrap="around" w:vAnchor="text" w:hAnchor="margin" w:xAlign="center" w:y="1"/>
      <w:rPr>
        <w:rStyle w:val="a5"/>
        <w:rFonts w:cs="Arial"/>
      </w:rPr>
    </w:pPr>
    <w:r>
      <w:rPr>
        <w:rStyle w:val="a5"/>
        <w:rFonts w:cs="Arial"/>
      </w:rPr>
      <w:fldChar w:fldCharType="begin"/>
    </w:r>
    <w:r w:rsidR="007C2B92">
      <w:rPr>
        <w:rStyle w:val="a5"/>
        <w:rFonts w:cs="Arial"/>
      </w:rPr>
      <w:instrText xml:space="preserve">PAGE  </w:instrText>
    </w:r>
    <w:r>
      <w:rPr>
        <w:rStyle w:val="a5"/>
        <w:rFonts w:cs="Arial"/>
      </w:rPr>
      <w:fldChar w:fldCharType="end"/>
    </w:r>
  </w:p>
  <w:p w:rsidR="007C2B92" w:rsidRDefault="007C2B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92" w:rsidRDefault="007C2B92" w:rsidP="007C2B92">
    <w:pPr>
      <w:pStyle w:val="a3"/>
      <w:framePr w:wrap="around" w:vAnchor="text" w:hAnchor="margin" w:xAlign="center" w:y="1"/>
      <w:jc w:val="center"/>
      <w:rPr>
        <w:rStyle w:val="a5"/>
        <w:rFonts w:cs="Arial"/>
      </w:rPr>
    </w:pPr>
  </w:p>
  <w:p w:rsidR="007C2B92" w:rsidRDefault="007C2B92" w:rsidP="001939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962"/>
    <w:rsid w:val="0000729A"/>
    <w:rsid w:val="00010341"/>
    <w:rsid w:val="0001188B"/>
    <w:rsid w:val="00041A33"/>
    <w:rsid w:val="000422D4"/>
    <w:rsid w:val="00056730"/>
    <w:rsid w:val="00093D1A"/>
    <w:rsid w:val="000A7E9C"/>
    <w:rsid w:val="000C2FFA"/>
    <w:rsid w:val="000F49D4"/>
    <w:rsid w:val="0010135C"/>
    <w:rsid w:val="001162E8"/>
    <w:rsid w:val="00121E01"/>
    <w:rsid w:val="00130FAC"/>
    <w:rsid w:val="00141C6A"/>
    <w:rsid w:val="001451C3"/>
    <w:rsid w:val="00147772"/>
    <w:rsid w:val="00156C56"/>
    <w:rsid w:val="00165E87"/>
    <w:rsid w:val="001719D3"/>
    <w:rsid w:val="001863C6"/>
    <w:rsid w:val="001939FB"/>
    <w:rsid w:val="00197463"/>
    <w:rsid w:val="001A426F"/>
    <w:rsid w:val="001B4DD5"/>
    <w:rsid w:val="001B738E"/>
    <w:rsid w:val="001D03F8"/>
    <w:rsid w:val="001D0E0D"/>
    <w:rsid w:val="001D335D"/>
    <w:rsid w:val="001D6B24"/>
    <w:rsid w:val="001D7D31"/>
    <w:rsid w:val="001E4080"/>
    <w:rsid w:val="0020635E"/>
    <w:rsid w:val="00244A47"/>
    <w:rsid w:val="00247615"/>
    <w:rsid w:val="00255D8D"/>
    <w:rsid w:val="00273B86"/>
    <w:rsid w:val="0027653B"/>
    <w:rsid w:val="00281B28"/>
    <w:rsid w:val="002A3805"/>
    <w:rsid w:val="002B76BC"/>
    <w:rsid w:val="002D1F74"/>
    <w:rsid w:val="002F1680"/>
    <w:rsid w:val="002F6CE5"/>
    <w:rsid w:val="00300ED2"/>
    <w:rsid w:val="0032226B"/>
    <w:rsid w:val="003230E4"/>
    <w:rsid w:val="00324E34"/>
    <w:rsid w:val="003325C0"/>
    <w:rsid w:val="00343962"/>
    <w:rsid w:val="00366D5C"/>
    <w:rsid w:val="003836E2"/>
    <w:rsid w:val="00395C9A"/>
    <w:rsid w:val="003A222A"/>
    <w:rsid w:val="003A29B7"/>
    <w:rsid w:val="003B111E"/>
    <w:rsid w:val="003B5C15"/>
    <w:rsid w:val="003C02EA"/>
    <w:rsid w:val="003C277D"/>
    <w:rsid w:val="003D33FA"/>
    <w:rsid w:val="003D4409"/>
    <w:rsid w:val="003D4C37"/>
    <w:rsid w:val="003D60FA"/>
    <w:rsid w:val="003E08EF"/>
    <w:rsid w:val="003E5495"/>
    <w:rsid w:val="003E6494"/>
    <w:rsid w:val="00401C6F"/>
    <w:rsid w:val="0042467C"/>
    <w:rsid w:val="0045254B"/>
    <w:rsid w:val="00460EDC"/>
    <w:rsid w:val="00472B7B"/>
    <w:rsid w:val="0048497D"/>
    <w:rsid w:val="00487D45"/>
    <w:rsid w:val="004A3ACA"/>
    <w:rsid w:val="004B48EC"/>
    <w:rsid w:val="004C1825"/>
    <w:rsid w:val="004E6A50"/>
    <w:rsid w:val="004F5B5B"/>
    <w:rsid w:val="00500C05"/>
    <w:rsid w:val="00503559"/>
    <w:rsid w:val="005037D3"/>
    <w:rsid w:val="00516A6C"/>
    <w:rsid w:val="00517A4E"/>
    <w:rsid w:val="00530AC1"/>
    <w:rsid w:val="00542B86"/>
    <w:rsid w:val="00562134"/>
    <w:rsid w:val="00574D33"/>
    <w:rsid w:val="00581BB9"/>
    <w:rsid w:val="00593DE1"/>
    <w:rsid w:val="005966C2"/>
    <w:rsid w:val="005B3390"/>
    <w:rsid w:val="005F05B3"/>
    <w:rsid w:val="00617A2F"/>
    <w:rsid w:val="00621FBD"/>
    <w:rsid w:val="00623263"/>
    <w:rsid w:val="0064216B"/>
    <w:rsid w:val="0065706F"/>
    <w:rsid w:val="00672FED"/>
    <w:rsid w:val="006772BF"/>
    <w:rsid w:val="00681A1C"/>
    <w:rsid w:val="00691CCC"/>
    <w:rsid w:val="00692361"/>
    <w:rsid w:val="006A0C9E"/>
    <w:rsid w:val="006A1F26"/>
    <w:rsid w:val="006A29EB"/>
    <w:rsid w:val="006A56B5"/>
    <w:rsid w:val="006D139B"/>
    <w:rsid w:val="007178E9"/>
    <w:rsid w:val="0072341F"/>
    <w:rsid w:val="007239F9"/>
    <w:rsid w:val="00730CFC"/>
    <w:rsid w:val="00742753"/>
    <w:rsid w:val="0075610A"/>
    <w:rsid w:val="00760076"/>
    <w:rsid w:val="007935DC"/>
    <w:rsid w:val="00794359"/>
    <w:rsid w:val="007B0ACD"/>
    <w:rsid w:val="007C1D78"/>
    <w:rsid w:val="007C2B92"/>
    <w:rsid w:val="007D057F"/>
    <w:rsid w:val="00812B7F"/>
    <w:rsid w:val="00827CD6"/>
    <w:rsid w:val="0083607A"/>
    <w:rsid w:val="00855AE4"/>
    <w:rsid w:val="00863B05"/>
    <w:rsid w:val="00891799"/>
    <w:rsid w:val="00892BDB"/>
    <w:rsid w:val="00896F4A"/>
    <w:rsid w:val="008A5ECF"/>
    <w:rsid w:val="008B1AD1"/>
    <w:rsid w:val="008B5367"/>
    <w:rsid w:val="008B7136"/>
    <w:rsid w:val="008C4442"/>
    <w:rsid w:val="008D32F4"/>
    <w:rsid w:val="008D5E44"/>
    <w:rsid w:val="008E45CB"/>
    <w:rsid w:val="008F73A5"/>
    <w:rsid w:val="00913353"/>
    <w:rsid w:val="009300B2"/>
    <w:rsid w:val="009443D7"/>
    <w:rsid w:val="0095359D"/>
    <w:rsid w:val="00963F80"/>
    <w:rsid w:val="0098150F"/>
    <w:rsid w:val="009A4B19"/>
    <w:rsid w:val="009B7BA3"/>
    <w:rsid w:val="009C0343"/>
    <w:rsid w:val="009C4C6A"/>
    <w:rsid w:val="009D2EE4"/>
    <w:rsid w:val="009D3588"/>
    <w:rsid w:val="009F2916"/>
    <w:rsid w:val="00A04241"/>
    <w:rsid w:val="00A219EA"/>
    <w:rsid w:val="00A21CDF"/>
    <w:rsid w:val="00A4794C"/>
    <w:rsid w:val="00A62B1D"/>
    <w:rsid w:val="00A62F54"/>
    <w:rsid w:val="00A953EE"/>
    <w:rsid w:val="00AA5379"/>
    <w:rsid w:val="00AC7CB6"/>
    <w:rsid w:val="00AE377D"/>
    <w:rsid w:val="00AF6D53"/>
    <w:rsid w:val="00B045E0"/>
    <w:rsid w:val="00B04EB3"/>
    <w:rsid w:val="00B11881"/>
    <w:rsid w:val="00B3351A"/>
    <w:rsid w:val="00B35D40"/>
    <w:rsid w:val="00B507A5"/>
    <w:rsid w:val="00B62BEE"/>
    <w:rsid w:val="00B84753"/>
    <w:rsid w:val="00B84ACE"/>
    <w:rsid w:val="00BA604D"/>
    <w:rsid w:val="00BB5C4E"/>
    <w:rsid w:val="00BB76FD"/>
    <w:rsid w:val="00BE2C1E"/>
    <w:rsid w:val="00BE318C"/>
    <w:rsid w:val="00BF1EE9"/>
    <w:rsid w:val="00C346AF"/>
    <w:rsid w:val="00C50A70"/>
    <w:rsid w:val="00C54664"/>
    <w:rsid w:val="00C54CDE"/>
    <w:rsid w:val="00C622DB"/>
    <w:rsid w:val="00CA1051"/>
    <w:rsid w:val="00CA2530"/>
    <w:rsid w:val="00CC0BE8"/>
    <w:rsid w:val="00D077DD"/>
    <w:rsid w:val="00D16441"/>
    <w:rsid w:val="00D327A1"/>
    <w:rsid w:val="00D41F1F"/>
    <w:rsid w:val="00D4342B"/>
    <w:rsid w:val="00D4358F"/>
    <w:rsid w:val="00D709CA"/>
    <w:rsid w:val="00D81FE6"/>
    <w:rsid w:val="00D92AC3"/>
    <w:rsid w:val="00D9767A"/>
    <w:rsid w:val="00DA0482"/>
    <w:rsid w:val="00DA18AF"/>
    <w:rsid w:val="00DA798F"/>
    <w:rsid w:val="00DB6B46"/>
    <w:rsid w:val="00DC028C"/>
    <w:rsid w:val="00DD1878"/>
    <w:rsid w:val="00DE0C93"/>
    <w:rsid w:val="00DE6FC9"/>
    <w:rsid w:val="00DF20FF"/>
    <w:rsid w:val="00DF6738"/>
    <w:rsid w:val="00E65FF6"/>
    <w:rsid w:val="00E77CDA"/>
    <w:rsid w:val="00EB4657"/>
    <w:rsid w:val="00EB6EE6"/>
    <w:rsid w:val="00EB7D1D"/>
    <w:rsid w:val="00EC256C"/>
    <w:rsid w:val="00F11069"/>
    <w:rsid w:val="00F370CC"/>
    <w:rsid w:val="00F40A88"/>
    <w:rsid w:val="00F430BA"/>
    <w:rsid w:val="00F5690E"/>
    <w:rsid w:val="00F812BD"/>
    <w:rsid w:val="00F95C5E"/>
    <w:rsid w:val="00FA2E75"/>
    <w:rsid w:val="00FA491E"/>
    <w:rsid w:val="00FC384D"/>
    <w:rsid w:val="00FD72E4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27EA"/>
  <w15:docId w15:val="{64B7DCC7-2866-41BE-8D91-DB515A51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6A50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A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4E6A5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E6A50"/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page number"/>
    <w:uiPriority w:val="99"/>
    <w:rsid w:val="004E6A50"/>
    <w:rPr>
      <w:rFonts w:cs="Times New Roman"/>
    </w:rPr>
  </w:style>
  <w:style w:type="paragraph" w:styleId="a6">
    <w:name w:val="Title"/>
    <w:basedOn w:val="a"/>
    <w:link w:val="a7"/>
    <w:qFormat/>
    <w:rsid w:val="004E6A50"/>
    <w:pPr>
      <w:jc w:val="center"/>
    </w:pPr>
    <w:rPr>
      <w:rFonts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rsid w:val="004E6A50"/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4E6A50"/>
    <w:pPr>
      <w:widowControl/>
      <w:autoSpaceDE/>
      <w:autoSpaceDN/>
      <w:adjustRightInd/>
      <w:ind w:firstLine="1260"/>
    </w:pPr>
    <w:rPr>
      <w:rFonts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4E6A50"/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4E6A50"/>
    <w:pPr>
      <w:widowControl/>
      <w:autoSpaceDE/>
      <w:autoSpaceDN/>
      <w:adjustRightInd/>
      <w:ind w:left="360" w:firstLine="360"/>
    </w:pPr>
    <w:rPr>
      <w:rFonts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E6A50"/>
    <w:rPr>
      <w:rFonts w:ascii="Arial" w:eastAsia="Times New Roman" w:hAnsi="Arial" w:cs="Times New Roman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4E6A50"/>
    <w:pPr>
      <w:widowControl/>
      <w:autoSpaceDE/>
      <w:autoSpaceDN/>
      <w:adjustRightInd/>
      <w:spacing w:after="120" w:line="276" w:lineRule="auto"/>
    </w:pPr>
    <w:rPr>
      <w:rFonts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4E6A50"/>
    <w:rPr>
      <w:rFonts w:ascii="Arial" w:eastAsia="Times New Roman" w:hAnsi="Arial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4E6A50"/>
    <w:rPr>
      <w:color w:val="0000FF"/>
      <w:u w:val="single"/>
    </w:rPr>
  </w:style>
  <w:style w:type="character" w:customStyle="1" w:styleId="ad">
    <w:name w:val="Цветовое выделение"/>
    <w:rsid w:val="004E6A50"/>
    <w:rPr>
      <w:b/>
      <w:bCs/>
      <w:color w:val="000080"/>
    </w:rPr>
  </w:style>
  <w:style w:type="character" w:styleId="ae">
    <w:name w:val="Emphasis"/>
    <w:uiPriority w:val="20"/>
    <w:qFormat/>
    <w:rsid w:val="004E6A50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4E6A5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E6A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5">
    <w:name w:val="s_15"/>
    <w:basedOn w:val="a"/>
    <w:rsid w:val="007D05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7D057F"/>
  </w:style>
  <w:style w:type="paragraph" w:customStyle="1" w:styleId="s1">
    <w:name w:val="s_1"/>
    <w:basedOn w:val="a"/>
    <w:rsid w:val="007D05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10135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1">
    <w:name w:val="Гипертекстовая ссылка"/>
    <w:uiPriority w:val="99"/>
    <w:rsid w:val="00DF6738"/>
    <w:rPr>
      <w:color w:val="008000"/>
    </w:rPr>
  </w:style>
  <w:style w:type="paragraph" w:styleId="af2">
    <w:name w:val="footer"/>
    <w:basedOn w:val="a"/>
    <w:link w:val="af3"/>
    <w:uiPriority w:val="99"/>
    <w:unhideWhenUsed/>
    <w:rsid w:val="00BB76F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B76FD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No Spacing"/>
    <w:uiPriority w:val="1"/>
    <w:qFormat/>
    <w:rsid w:val="00913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Нормальный"/>
    <w:basedOn w:val="a"/>
    <w:rsid w:val="00C346AF"/>
    <w:pPr>
      <w:widowControl/>
      <w:suppressAutoHyphens/>
      <w:overflowPunct w:val="0"/>
      <w:adjustRightInd/>
      <w:ind w:firstLine="720"/>
      <w:jc w:val="both"/>
    </w:pPr>
    <w:rPr>
      <w:rFonts w:ascii="Times New Roman" w:eastAsiaTheme="minorEastAsia" w:hAnsi="Times New Roman" w:cstheme="minorBidi"/>
      <w:kern w:val="3"/>
      <w:szCs w:val="22"/>
    </w:rPr>
  </w:style>
  <w:style w:type="paragraph" w:styleId="af6">
    <w:name w:val="Normal (Web)"/>
    <w:basedOn w:val="a"/>
    <w:unhideWhenUsed/>
    <w:rsid w:val="00165E8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7">
    <w:name w:val="Strong"/>
    <w:basedOn w:val="a0"/>
    <w:uiPriority w:val="22"/>
    <w:qFormat/>
    <w:rsid w:val="004A3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7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7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020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8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38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0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9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2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5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0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80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23940608/1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23941144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41230629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E323-924E-442E-AD23-3A24C7F4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Olga-Eltsova</cp:lastModifiedBy>
  <cp:revision>26</cp:revision>
  <cp:lastPrinted>2026-07-29T14:29:00Z</cp:lastPrinted>
  <dcterms:created xsi:type="dcterms:W3CDTF">2026-01-15T07:26:00Z</dcterms:created>
  <dcterms:modified xsi:type="dcterms:W3CDTF">2026-09-04T11:43:00Z</dcterms:modified>
</cp:coreProperties>
</file>