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6BB6D" w14:textId="14F3C19F" w:rsidR="008D0201" w:rsidRDefault="008D0201" w:rsidP="00F61DA3">
      <w:pPr>
        <w:pStyle w:val="a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СОВЕТ КАЛАДЖИНСКОГО СЕЛЬСКОГО ПОСЕЛЕНИЯ</w:t>
      </w:r>
    </w:p>
    <w:p w14:paraId="0EB1348B" w14:textId="77777777" w:rsidR="008D0201" w:rsidRDefault="008D0201" w:rsidP="008D0201">
      <w:pPr>
        <w:pStyle w:val="a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ЛАБИНСКОГО РАЙОНА</w:t>
      </w:r>
    </w:p>
    <w:p w14:paraId="3F397A35" w14:textId="77777777" w:rsidR="008D0201" w:rsidRDefault="008D0201" w:rsidP="008D020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пятый</w:t>
      </w:r>
      <w:r w:rsidRPr="003622D5">
        <w:rPr>
          <w:rFonts w:ascii="Times New Roman" w:hAnsi="Times New Roman" w:cs="Times New Roman"/>
          <w:sz w:val="24"/>
          <w:szCs w:val="24"/>
        </w:rPr>
        <w:t xml:space="preserve"> созыв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2AABF9B" w14:textId="6657A97B" w:rsidR="008D0201" w:rsidRDefault="008D0201" w:rsidP="00F61DA3">
      <w:pPr>
        <w:pStyle w:val="1"/>
        <w:jc w:val="center"/>
        <w:rPr>
          <w:rFonts w:ascii="Times New Roman" w:eastAsia="Calibri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707E">
        <w:rPr>
          <w:rFonts w:ascii="Times New Roman" w:eastAsia="Calibri" w:hAnsi="Times New Roman" w:cs="Times New Roman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РЕШЕНИ</w:t>
      </w:r>
      <w:r>
        <w:rPr>
          <w:rFonts w:ascii="Times New Roman" w:eastAsia="Calibri" w:hAnsi="Times New Roman" w:cs="Times New Roman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</w:t>
      </w:r>
    </w:p>
    <w:p w14:paraId="78FB4423" w14:textId="77777777" w:rsidR="008C5449" w:rsidRDefault="008C5449" w:rsidP="008C5449">
      <w:pPr>
        <w:rPr>
          <w:rFonts w:eastAsia="Calibri"/>
        </w:rPr>
      </w:pPr>
    </w:p>
    <w:p w14:paraId="35606E42" w14:textId="3DC8E08C" w:rsidR="008C5449" w:rsidRDefault="008C5449" w:rsidP="008C5449">
      <w:pPr>
        <w:jc w:val="both"/>
      </w:pPr>
      <w:r>
        <w:t>от 27</w:t>
      </w:r>
      <w:r w:rsidR="00F61DA3">
        <w:t>.11.</w:t>
      </w:r>
      <w:r>
        <w:t>2024 года                                                                                                         № 16/4</w:t>
      </w:r>
    </w:p>
    <w:p w14:paraId="5FDD1A90" w14:textId="77777777" w:rsidR="008C5449" w:rsidRPr="00831221" w:rsidRDefault="008C5449" w:rsidP="008C5449">
      <w:pPr>
        <w:jc w:val="both"/>
      </w:pPr>
    </w:p>
    <w:p w14:paraId="4F729EAF" w14:textId="7A198577" w:rsidR="008C5449" w:rsidRPr="00831221" w:rsidRDefault="008C5449" w:rsidP="008C5449">
      <w:pPr>
        <w:tabs>
          <w:tab w:val="center" w:pos="4677"/>
        </w:tabs>
        <w:jc w:val="center"/>
      </w:pPr>
      <w:r>
        <w:t>станица Каладжинская</w:t>
      </w:r>
    </w:p>
    <w:p w14:paraId="7B3E8F10" w14:textId="4050F25C" w:rsidR="008C5449" w:rsidRDefault="008C5449" w:rsidP="008C5449"/>
    <w:p w14:paraId="7C6E8A69" w14:textId="77777777" w:rsidR="008C5449" w:rsidRPr="00831221" w:rsidRDefault="008C5449" w:rsidP="008C5449"/>
    <w:p w14:paraId="5F18AD93" w14:textId="7C7535A1" w:rsidR="008C5449" w:rsidRPr="003739A3" w:rsidRDefault="008C5449" w:rsidP="008C5449">
      <w:pPr>
        <w:jc w:val="center"/>
        <w:rPr>
          <w:b/>
          <w:sz w:val="28"/>
          <w:szCs w:val="28"/>
        </w:rPr>
      </w:pPr>
      <w:r w:rsidRPr="003739A3">
        <w:rPr>
          <w:b/>
          <w:sz w:val="28"/>
          <w:szCs w:val="28"/>
        </w:rPr>
        <w:t>Об установлении земельного налога</w:t>
      </w:r>
      <w:r>
        <w:rPr>
          <w:b/>
          <w:sz w:val="28"/>
          <w:szCs w:val="28"/>
        </w:rPr>
        <w:t xml:space="preserve"> </w:t>
      </w:r>
      <w:r w:rsidRPr="003739A3">
        <w:rPr>
          <w:b/>
          <w:sz w:val="28"/>
          <w:szCs w:val="28"/>
        </w:rPr>
        <w:t xml:space="preserve">в </w:t>
      </w:r>
      <w:proofErr w:type="spellStart"/>
      <w:r w:rsidRPr="003739A3">
        <w:rPr>
          <w:b/>
          <w:sz w:val="28"/>
          <w:szCs w:val="28"/>
        </w:rPr>
        <w:t>Каладжинском</w:t>
      </w:r>
      <w:proofErr w:type="spellEnd"/>
      <w:r w:rsidRPr="003739A3">
        <w:rPr>
          <w:b/>
          <w:sz w:val="28"/>
          <w:szCs w:val="28"/>
        </w:rPr>
        <w:t xml:space="preserve"> сельском поселении</w:t>
      </w:r>
    </w:p>
    <w:p w14:paraId="50C7D524" w14:textId="77777777" w:rsidR="008C5449" w:rsidRPr="003739A3" w:rsidRDefault="008C5449" w:rsidP="008C5449">
      <w:pPr>
        <w:jc w:val="center"/>
        <w:rPr>
          <w:b/>
          <w:sz w:val="28"/>
          <w:szCs w:val="28"/>
        </w:rPr>
      </w:pPr>
      <w:r w:rsidRPr="003739A3">
        <w:rPr>
          <w:b/>
          <w:sz w:val="28"/>
          <w:szCs w:val="28"/>
        </w:rPr>
        <w:t>Лабинского района</w:t>
      </w:r>
    </w:p>
    <w:p w14:paraId="0F344FD2" w14:textId="77777777" w:rsidR="008C5449" w:rsidRPr="00FF0BDB" w:rsidRDefault="008C5449" w:rsidP="00FF0BDB">
      <w:pPr>
        <w:jc w:val="both"/>
        <w:rPr>
          <w:rFonts w:eastAsia="Calibri"/>
          <w:sz w:val="28"/>
          <w:szCs w:val="28"/>
        </w:rPr>
      </w:pPr>
    </w:p>
    <w:p w14:paraId="468BA96E" w14:textId="41464237" w:rsidR="006B0A57" w:rsidRPr="00FF0BDB" w:rsidRDefault="006B0A57" w:rsidP="00FF0BDB">
      <w:pPr>
        <w:jc w:val="both"/>
        <w:rPr>
          <w:sz w:val="28"/>
          <w:szCs w:val="28"/>
        </w:rPr>
      </w:pPr>
    </w:p>
    <w:p w14:paraId="39B3F1FD" w14:textId="67A72DD5" w:rsidR="00FF0BDB" w:rsidRPr="00FF0BDB" w:rsidRDefault="00FF0BDB" w:rsidP="00FF0BDB">
      <w:pPr>
        <w:ind w:firstLine="709"/>
        <w:jc w:val="both"/>
        <w:rPr>
          <w:sz w:val="28"/>
          <w:szCs w:val="28"/>
        </w:rPr>
      </w:pPr>
      <w:r w:rsidRPr="00FF0BDB">
        <w:rPr>
          <w:sz w:val="28"/>
          <w:szCs w:val="28"/>
        </w:rPr>
        <w:t>В соответствии с главой 31 Налогового кодекса Российской Федерации (далее</w:t>
      </w:r>
      <w:r>
        <w:rPr>
          <w:sz w:val="28"/>
          <w:szCs w:val="28"/>
        </w:rPr>
        <w:t>-</w:t>
      </w:r>
      <w:r w:rsidRPr="00FF0BDB">
        <w:rPr>
          <w:sz w:val="28"/>
          <w:szCs w:val="28"/>
        </w:rPr>
        <w:t xml:space="preserve">НК РФ), статьей 14 Федерального закона от 6 октября 2003 №131-ФЗ «Об общих принципах организации местного самоуправления в Российской Федерации», Федеральными законами от 12 июля 2024 года № 176-ФЗ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Федерации", от 8 августа 2024 года № 259-ФЗ "О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сборах", Уставом Каладжинского сельского поселения Лабинского района, Совет Каладжинского сельского поселения Лабинского района, </w:t>
      </w:r>
      <w:r>
        <w:rPr>
          <w:sz w:val="28"/>
          <w:szCs w:val="28"/>
        </w:rPr>
        <w:t>РЕШИЛ</w:t>
      </w:r>
      <w:r w:rsidRPr="00FF0BDB">
        <w:rPr>
          <w:sz w:val="28"/>
          <w:szCs w:val="28"/>
        </w:rPr>
        <w:t>:</w:t>
      </w:r>
    </w:p>
    <w:p w14:paraId="47575A0A" w14:textId="77777777" w:rsidR="00FF0BDB" w:rsidRPr="00FF0BDB" w:rsidRDefault="00FF0BDB" w:rsidP="00FF0BDB">
      <w:pPr>
        <w:ind w:firstLine="709"/>
        <w:jc w:val="both"/>
        <w:rPr>
          <w:sz w:val="28"/>
          <w:szCs w:val="28"/>
        </w:rPr>
      </w:pPr>
      <w:r w:rsidRPr="00FF0BDB">
        <w:rPr>
          <w:sz w:val="28"/>
          <w:szCs w:val="28"/>
        </w:rPr>
        <w:t>1. Установить на территории Каладжинского сельского поселения Лабинского района земельный налог, определив налоговые ставки в следующих размерах:</w:t>
      </w:r>
    </w:p>
    <w:p w14:paraId="7D261762" w14:textId="77777777" w:rsidR="00FF0BDB" w:rsidRPr="00FF0BDB" w:rsidRDefault="00FF0BDB" w:rsidP="00FF0BDB">
      <w:pPr>
        <w:ind w:firstLine="709"/>
        <w:jc w:val="both"/>
        <w:rPr>
          <w:sz w:val="28"/>
          <w:szCs w:val="28"/>
        </w:rPr>
      </w:pPr>
      <w:r w:rsidRPr="00FF0BDB">
        <w:rPr>
          <w:sz w:val="28"/>
          <w:szCs w:val="28"/>
        </w:rPr>
        <w:t>1) 0,3 процентов - в отношении земельных участков:</w:t>
      </w:r>
    </w:p>
    <w:p w14:paraId="395BFE11" w14:textId="77777777" w:rsidR="00FF0BDB" w:rsidRPr="00FF0BDB" w:rsidRDefault="00FF0BDB" w:rsidP="00FF0BDB">
      <w:pPr>
        <w:ind w:firstLine="709"/>
        <w:jc w:val="both"/>
        <w:rPr>
          <w:sz w:val="28"/>
          <w:szCs w:val="28"/>
        </w:rPr>
      </w:pPr>
      <w:r w:rsidRPr="00FF0BDB">
        <w:rPr>
          <w:sz w:val="28"/>
          <w:szCs w:val="28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526667AE" w14:textId="77777777" w:rsidR="00471ED0" w:rsidRDefault="00FF0BDB" w:rsidP="00471ED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F0BDB">
        <w:rPr>
          <w:rFonts w:eastAsiaTheme="minorHAnsi"/>
          <w:sz w:val="28"/>
          <w:szCs w:val="28"/>
          <w:lang w:eastAsia="en-US"/>
        </w:rPr>
        <w:t xml:space="preserve">-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</w:t>
      </w:r>
    </w:p>
    <w:p w14:paraId="192EA892" w14:textId="6D9116B8" w:rsidR="00FF0BDB" w:rsidRPr="00FF0BDB" w:rsidRDefault="00FF0BDB" w:rsidP="00471ED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F0BDB">
        <w:rPr>
          <w:rFonts w:eastAsiaTheme="minorHAnsi"/>
          <w:sz w:val="28"/>
          <w:szCs w:val="28"/>
          <w:lang w:eastAsia="en-US"/>
        </w:rPr>
        <w:t xml:space="preserve">индивидуального жилищного строительства, используемых в </w:t>
      </w:r>
      <w:r w:rsidR="00471ED0">
        <w:rPr>
          <w:rFonts w:eastAsiaTheme="minorHAnsi"/>
          <w:sz w:val="28"/>
          <w:szCs w:val="28"/>
          <w:lang w:eastAsia="en-US"/>
        </w:rPr>
        <w:t>предприниматель</w:t>
      </w:r>
      <w:r w:rsidRPr="00FF0BDB">
        <w:rPr>
          <w:rFonts w:eastAsiaTheme="minorHAnsi"/>
          <w:sz w:val="28"/>
          <w:szCs w:val="28"/>
          <w:lang w:eastAsia="en-US"/>
        </w:rPr>
        <w:t>ской деятельности, и земельных участков, кадастровая стоимость каждого из которых превышает 300 миллионов рублей;</w:t>
      </w:r>
    </w:p>
    <w:p w14:paraId="2E05AD13" w14:textId="0334A610" w:rsidR="00FF0BDB" w:rsidRPr="00FF0BDB" w:rsidRDefault="00FF0BDB" w:rsidP="00FF0BD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F0BDB">
        <w:rPr>
          <w:rFonts w:eastAsiaTheme="minorHAnsi"/>
          <w:sz w:val="28"/>
          <w:szCs w:val="28"/>
          <w:lang w:eastAsia="en-US"/>
        </w:rPr>
        <w:lastRenderedPageBreak/>
        <w:t xml:space="preserve"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</w:t>
      </w:r>
      <w:r w:rsidR="00FC30FD">
        <w:rPr>
          <w:rFonts w:eastAsiaTheme="minorHAnsi"/>
          <w:sz w:val="28"/>
          <w:szCs w:val="28"/>
          <w:lang w:eastAsia="en-US"/>
        </w:rPr>
        <w:t>№</w:t>
      </w:r>
      <w:r w:rsidRPr="00FF0BDB">
        <w:rPr>
          <w:rFonts w:eastAsiaTheme="minorHAnsi"/>
          <w:sz w:val="28"/>
          <w:szCs w:val="28"/>
          <w:lang w:eastAsia="en-US"/>
        </w:rPr>
        <w:t xml:space="preserve">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14:paraId="2ACD890C" w14:textId="77777777" w:rsidR="00FF0BDB" w:rsidRPr="00FF0BDB" w:rsidRDefault="00FF0BDB" w:rsidP="00FF0BDB">
      <w:pPr>
        <w:ind w:firstLine="709"/>
        <w:jc w:val="both"/>
        <w:rPr>
          <w:sz w:val="28"/>
          <w:szCs w:val="28"/>
        </w:rPr>
      </w:pPr>
      <w:r w:rsidRPr="00FF0BDB">
        <w:rPr>
          <w:sz w:val="28"/>
          <w:szCs w:val="28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283DA6FE" w14:textId="15D3572E" w:rsidR="00FF0BDB" w:rsidRPr="00FC30FD" w:rsidRDefault="00FF0BDB" w:rsidP="00FC30FD">
      <w:pPr>
        <w:ind w:firstLine="709"/>
        <w:jc w:val="both"/>
        <w:rPr>
          <w:sz w:val="28"/>
          <w:szCs w:val="28"/>
        </w:rPr>
      </w:pPr>
      <w:r w:rsidRPr="00FF0BDB">
        <w:rPr>
          <w:sz w:val="28"/>
          <w:szCs w:val="28"/>
        </w:rPr>
        <w:t>2) 1,5 процентов ˗ в отношении прочих земельных участков.</w:t>
      </w:r>
    </w:p>
    <w:p w14:paraId="603C1F03" w14:textId="1D429D2A" w:rsidR="00FF0BDB" w:rsidRPr="00FF0BDB" w:rsidRDefault="00FC30FD" w:rsidP="00FC30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F0BDB" w:rsidRPr="00FF0BDB">
        <w:rPr>
          <w:sz w:val="28"/>
          <w:szCs w:val="28"/>
        </w:rPr>
        <w:t>. Освободить от уплаты земельного налога</w:t>
      </w:r>
      <w:r w:rsidR="00FF0BDB" w:rsidRPr="00FF0BDB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FF0BDB" w:rsidRPr="00FF0BDB">
        <w:rPr>
          <w:sz w:val="28"/>
          <w:szCs w:val="28"/>
        </w:rPr>
        <w:t>следующие категории налогоплательщиков:</w:t>
      </w:r>
    </w:p>
    <w:p w14:paraId="7D7E8D87" w14:textId="1C48592E" w:rsidR="00FF0BDB" w:rsidRPr="00FF0BDB" w:rsidRDefault="00BD322E" w:rsidP="00FF0B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F0BDB" w:rsidRPr="00FF0BDB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BDB" w:rsidRPr="00FF0BDB">
        <w:rPr>
          <w:rFonts w:ascii="Times New Roman" w:hAnsi="Times New Roman" w:cs="Times New Roman"/>
          <w:sz w:val="28"/>
          <w:szCs w:val="28"/>
        </w:rPr>
        <w:t>Органы местного самоуправления Каладжинского сельского поселения Лабинского района и муниципальные учреждения и предприятия, расположенные на территории Каладжинского сельского поселения-в отношении земельных участков, используемых ими для непосредственного выполнения возложенных на них функций и осуществления уставной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B087345" w14:textId="5FC0B68C" w:rsidR="00FF0BDB" w:rsidRPr="00FF0BDB" w:rsidRDefault="00BD322E" w:rsidP="00FF0BDB">
      <w:pPr>
        <w:shd w:val="clear" w:color="auto" w:fill="FFFFFF"/>
        <w:tabs>
          <w:tab w:val="left" w:leader="dot" w:pos="416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F0BDB" w:rsidRPr="00FF0BDB">
        <w:rPr>
          <w:color w:val="000000"/>
          <w:sz w:val="28"/>
          <w:szCs w:val="28"/>
        </w:rPr>
        <w:t>.2.</w:t>
      </w:r>
      <w:r>
        <w:rPr>
          <w:color w:val="000000"/>
          <w:sz w:val="28"/>
          <w:szCs w:val="28"/>
        </w:rPr>
        <w:t xml:space="preserve"> </w:t>
      </w:r>
      <w:r w:rsidR="00FF0BDB" w:rsidRPr="00FF0BDB">
        <w:rPr>
          <w:color w:val="000000"/>
          <w:sz w:val="28"/>
          <w:szCs w:val="28"/>
        </w:rPr>
        <w:t>Земельные участки, включенные в состав имущества казны Каладжинского сельского поселения в установленном порядке</w:t>
      </w:r>
      <w:r>
        <w:rPr>
          <w:color w:val="000000"/>
          <w:sz w:val="28"/>
          <w:szCs w:val="28"/>
        </w:rPr>
        <w:t>;</w:t>
      </w:r>
    </w:p>
    <w:p w14:paraId="0E3B0865" w14:textId="3CB5D642" w:rsidR="00FF0BDB" w:rsidRPr="00FF0BDB" w:rsidRDefault="00BD322E" w:rsidP="00FF0BDB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F0BDB" w:rsidRPr="00FF0BDB">
        <w:rPr>
          <w:color w:val="000000"/>
          <w:sz w:val="28"/>
          <w:szCs w:val="28"/>
        </w:rPr>
        <w:t>.3.</w:t>
      </w:r>
      <w:r>
        <w:rPr>
          <w:color w:val="000000"/>
          <w:sz w:val="28"/>
          <w:szCs w:val="28"/>
        </w:rPr>
        <w:t xml:space="preserve"> </w:t>
      </w:r>
      <w:r w:rsidR="00FF0BDB" w:rsidRPr="00FF0BDB">
        <w:rPr>
          <w:color w:val="000000"/>
          <w:sz w:val="28"/>
          <w:szCs w:val="28"/>
        </w:rPr>
        <w:t>Ветераны и инвалиды Великой Отечественной войны</w:t>
      </w:r>
      <w:r>
        <w:rPr>
          <w:color w:val="000000"/>
          <w:sz w:val="28"/>
          <w:szCs w:val="28"/>
        </w:rPr>
        <w:t>-</w:t>
      </w:r>
      <w:r w:rsidR="00FF0BDB" w:rsidRPr="00FF0BDB">
        <w:rPr>
          <w:color w:val="000000"/>
          <w:sz w:val="28"/>
          <w:szCs w:val="28"/>
        </w:rPr>
        <w:t xml:space="preserve">в отношении земельных участков под домами индивидуальной жилой застройки и </w:t>
      </w:r>
      <w:r w:rsidR="00FF0BDB" w:rsidRPr="00FF0BDB">
        <w:rPr>
          <w:sz w:val="28"/>
          <w:szCs w:val="28"/>
        </w:rPr>
        <w:t>предназначенных для ведения личного подсобного хозяйства</w:t>
      </w:r>
      <w:r>
        <w:rPr>
          <w:sz w:val="28"/>
          <w:szCs w:val="28"/>
        </w:rPr>
        <w:t>;</w:t>
      </w:r>
    </w:p>
    <w:p w14:paraId="09BDB494" w14:textId="6473E74A" w:rsidR="00FF0BDB" w:rsidRPr="00FF0BDB" w:rsidRDefault="00BD322E" w:rsidP="00FF0BD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F0BDB" w:rsidRPr="00FF0BDB">
        <w:rPr>
          <w:color w:val="000000"/>
          <w:sz w:val="28"/>
          <w:szCs w:val="28"/>
        </w:rPr>
        <w:t>.4.</w:t>
      </w:r>
      <w:r>
        <w:rPr>
          <w:color w:val="000000"/>
          <w:sz w:val="28"/>
          <w:szCs w:val="28"/>
        </w:rPr>
        <w:t xml:space="preserve"> </w:t>
      </w:r>
      <w:r w:rsidR="00FF0BDB" w:rsidRPr="00FF0BDB">
        <w:rPr>
          <w:color w:val="000000"/>
          <w:sz w:val="28"/>
          <w:szCs w:val="28"/>
        </w:rPr>
        <w:t xml:space="preserve">Инвалиды, которые имеют I, II группу инвалидности в отношении земельных участков под домами индивидуальной жилой застройки и </w:t>
      </w:r>
      <w:r w:rsidR="00FF0BDB" w:rsidRPr="00FF0BDB">
        <w:rPr>
          <w:sz w:val="28"/>
          <w:szCs w:val="28"/>
        </w:rPr>
        <w:t>предназначенных для ведения личного подсобного хозяйства</w:t>
      </w:r>
      <w:r>
        <w:rPr>
          <w:sz w:val="28"/>
          <w:szCs w:val="28"/>
        </w:rPr>
        <w:t>;</w:t>
      </w:r>
    </w:p>
    <w:p w14:paraId="4DC559D9" w14:textId="4B08CE3D" w:rsidR="00FF0BDB" w:rsidRPr="00FF0BDB" w:rsidRDefault="00BD322E" w:rsidP="00FF0BD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F0BDB" w:rsidRPr="00FF0BDB">
        <w:rPr>
          <w:color w:val="000000"/>
          <w:sz w:val="28"/>
          <w:szCs w:val="28"/>
        </w:rPr>
        <w:t>.5 Инвалиды с детства</w:t>
      </w:r>
      <w:r>
        <w:rPr>
          <w:color w:val="000000"/>
          <w:sz w:val="28"/>
          <w:szCs w:val="28"/>
        </w:rPr>
        <w:t>;</w:t>
      </w:r>
    </w:p>
    <w:p w14:paraId="2714A9A2" w14:textId="53954076" w:rsidR="00FF0BDB" w:rsidRPr="00FF0BDB" w:rsidRDefault="00BD322E" w:rsidP="00FF0BD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F0BDB" w:rsidRPr="00FF0BDB">
        <w:rPr>
          <w:color w:val="000000"/>
          <w:sz w:val="28"/>
          <w:szCs w:val="28"/>
        </w:rPr>
        <w:t>.6.</w:t>
      </w:r>
      <w:r>
        <w:rPr>
          <w:color w:val="000000"/>
          <w:sz w:val="28"/>
          <w:szCs w:val="28"/>
        </w:rPr>
        <w:t xml:space="preserve"> </w:t>
      </w:r>
      <w:r w:rsidR="00FF0BDB" w:rsidRPr="00FF0BDB">
        <w:rPr>
          <w:color w:val="000000"/>
          <w:sz w:val="28"/>
          <w:szCs w:val="28"/>
        </w:rPr>
        <w:t>Опекуны (попечители) пенсионного возраста над несовершеннолетними детьми</w:t>
      </w:r>
      <w:r>
        <w:rPr>
          <w:color w:val="000000"/>
          <w:sz w:val="28"/>
          <w:szCs w:val="28"/>
        </w:rPr>
        <w:t>;</w:t>
      </w:r>
    </w:p>
    <w:p w14:paraId="5EBC707C" w14:textId="1000C0DB" w:rsidR="00FF0BDB" w:rsidRPr="00FF0BDB" w:rsidRDefault="00BD322E" w:rsidP="00FF0BD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F0BDB" w:rsidRPr="00FF0BDB">
        <w:rPr>
          <w:color w:val="000000"/>
          <w:sz w:val="28"/>
          <w:szCs w:val="28"/>
        </w:rPr>
        <w:t>.7. Почетные граждане Каладжинского сельского поселения</w:t>
      </w:r>
      <w:r>
        <w:rPr>
          <w:color w:val="000000"/>
          <w:sz w:val="28"/>
          <w:szCs w:val="28"/>
        </w:rPr>
        <w:t>;</w:t>
      </w:r>
    </w:p>
    <w:p w14:paraId="7E342D92" w14:textId="51CC270E" w:rsidR="00FF0BDB" w:rsidRPr="00FF0BDB" w:rsidRDefault="00BD322E" w:rsidP="00FF0BD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="00FF0BDB" w:rsidRPr="00FF0BDB">
        <w:rPr>
          <w:rFonts w:eastAsia="Calibri"/>
          <w:color w:val="000000"/>
          <w:sz w:val="28"/>
          <w:szCs w:val="28"/>
        </w:rPr>
        <w:t>.8. Граждане, призванные в соответствии с Указом Президента РФ от 21</w:t>
      </w:r>
      <w:r>
        <w:rPr>
          <w:rFonts w:eastAsia="Calibri"/>
          <w:color w:val="000000"/>
          <w:sz w:val="28"/>
          <w:szCs w:val="28"/>
        </w:rPr>
        <w:t xml:space="preserve"> сентября </w:t>
      </w:r>
      <w:r w:rsidR="00FF0BDB" w:rsidRPr="00FF0BDB">
        <w:rPr>
          <w:rFonts w:eastAsia="Calibri"/>
          <w:color w:val="000000"/>
          <w:sz w:val="28"/>
          <w:szCs w:val="28"/>
        </w:rPr>
        <w:t>2022</w:t>
      </w:r>
      <w:r>
        <w:rPr>
          <w:rFonts w:eastAsia="Calibri"/>
          <w:color w:val="000000"/>
          <w:sz w:val="28"/>
          <w:szCs w:val="28"/>
        </w:rPr>
        <w:t xml:space="preserve"> года</w:t>
      </w:r>
      <w:r w:rsidR="00FF0BDB" w:rsidRPr="00FF0BDB">
        <w:rPr>
          <w:rFonts w:eastAsia="Calibri"/>
          <w:color w:val="000000"/>
          <w:sz w:val="28"/>
          <w:szCs w:val="28"/>
        </w:rPr>
        <w:t xml:space="preserve"> № 647 на военную службу по мобилизации.</w:t>
      </w:r>
    </w:p>
    <w:p w14:paraId="7A2A8E43" w14:textId="77777777" w:rsidR="00F61DA3" w:rsidRDefault="00FF0BDB" w:rsidP="00F61DA3">
      <w:pPr>
        <w:ind w:firstLine="709"/>
        <w:jc w:val="both"/>
        <w:rPr>
          <w:sz w:val="28"/>
          <w:szCs w:val="28"/>
        </w:rPr>
      </w:pPr>
      <w:r w:rsidRPr="00FF0BDB">
        <w:rPr>
          <w:sz w:val="28"/>
          <w:szCs w:val="28"/>
        </w:rPr>
        <w:t>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14:paraId="4FD476D3" w14:textId="05FDF19C" w:rsidR="00FF0BDB" w:rsidRPr="00FF0BDB" w:rsidRDefault="00FF0BDB" w:rsidP="00F61DA3">
      <w:pPr>
        <w:ind w:firstLine="709"/>
        <w:jc w:val="both"/>
        <w:rPr>
          <w:sz w:val="28"/>
          <w:szCs w:val="28"/>
        </w:rPr>
      </w:pPr>
      <w:r w:rsidRPr="00FF0BDB">
        <w:rPr>
          <w:sz w:val="28"/>
          <w:szCs w:val="28"/>
        </w:rPr>
        <w:t>Налоговые льготы, предусмотренные пунктом 6 настоящего решения, предоставляются в порядке, аналогичном порядку, предусмотренному пунктом 3 статьи 361.1 НК РФ.</w:t>
      </w:r>
    </w:p>
    <w:p w14:paraId="24DF5585" w14:textId="1DC56D51" w:rsidR="00FF0BDB" w:rsidRPr="00FF0BDB" w:rsidRDefault="00312BF4" w:rsidP="00FF0B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F0BDB" w:rsidRPr="00FF0BDB">
        <w:rPr>
          <w:sz w:val="28"/>
          <w:szCs w:val="28"/>
        </w:rPr>
        <w:t>. Признать утратившими силу решение Совета Каладжинского сельского поселения Лабинского района от 23 ноября 2022 года №</w:t>
      </w:r>
      <w:r w:rsidR="004B7722">
        <w:rPr>
          <w:sz w:val="28"/>
          <w:szCs w:val="28"/>
        </w:rPr>
        <w:t xml:space="preserve"> </w:t>
      </w:r>
      <w:r w:rsidR="00FF0BDB" w:rsidRPr="00FF0BDB">
        <w:rPr>
          <w:sz w:val="28"/>
          <w:szCs w:val="28"/>
        </w:rPr>
        <w:t xml:space="preserve">126/42 «Об </w:t>
      </w:r>
      <w:r w:rsidR="00FF0BDB" w:rsidRPr="00FF0BDB">
        <w:rPr>
          <w:sz w:val="28"/>
          <w:szCs w:val="28"/>
        </w:rPr>
        <w:lastRenderedPageBreak/>
        <w:t xml:space="preserve">установлении земельного налога в </w:t>
      </w:r>
      <w:proofErr w:type="spellStart"/>
      <w:r w:rsidR="00FF0BDB" w:rsidRPr="00FF0BDB">
        <w:rPr>
          <w:sz w:val="28"/>
          <w:szCs w:val="28"/>
        </w:rPr>
        <w:t>Каладжинском</w:t>
      </w:r>
      <w:proofErr w:type="spellEnd"/>
      <w:r w:rsidR="00FF0BDB" w:rsidRPr="00FF0BDB">
        <w:rPr>
          <w:sz w:val="28"/>
          <w:szCs w:val="28"/>
        </w:rPr>
        <w:t xml:space="preserve"> сельском поселении </w:t>
      </w:r>
      <w:proofErr w:type="spellStart"/>
      <w:r w:rsidR="00FF0BDB" w:rsidRPr="00FF0BDB">
        <w:rPr>
          <w:sz w:val="28"/>
          <w:szCs w:val="28"/>
        </w:rPr>
        <w:t>Лабинского</w:t>
      </w:r>
      <w:proofErr w:type="spellEnd"/>
      <w:r w:rsidR="00FF0BDB" w:rsidRPr="00FF0BDB">
        <w:rPr>
          <w:sz w:val="28"/>
          <w:szCs w:val="28"/>
        </w:rPr>
        <w:t xml:space="preserve"> района». </w:t>
      </w:r>
    </w:p>
    <w:p w14:paraId="26E09321" w14:textId="3CD8D0B9" w:rsidR="00FF0BDB" w:rsidRPr="00FF0BDB" w:rsidRDefault="00312BF4" w:rsidP="00FF0B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F0BDB" w:rsidRPr="00FF0BDB">
        <w:rPr>
          <w:sz w:val="28"/>
          <w:szCs w:val="28"/>
        </w:rPr>
        <w:t xml:space="preserve">. Начальнику отдела делопроизводства администрации </w:t>
      </w:r>
      <w:proofErr w:type="spellStart"/>
      <w:r w:rsidR="00FF0BDB" w:rsidRPr="00FF0BDB">
        <w:rPr>
          <w:sz w:val="28"/>
          <w:szCs w:val="28"/>
        </w:rPr>
        <w:t>Каладжинского</w:t>
      </w:r>
      <w:proofErr w:type="spellEnd"/>
      <w:r w:rsidR="00FF0BDB" w:rsidRPr="00FF0BDB">
        <w:rPr>
          <w:sz w:val="28"/>
          <w:szCs w:val="28"/>
        </w:rPr>
        <w:t xml:space="preserve"> сельского поселения </w:t>
      </w:r>
      <w:proofErr w:type="spellStart"/>
      <w:r w:rsidR="00FF0BDB" w:rsidRPr="00FF0BDB">
        <w:rPr>
          <w:sz w:val="28"/>
          <w:szCs w:val="28"/>
        </w:rPr>
        <w:t>Лабинского</w:t>
      </w:r>
      <w:proofErr w:type="spellEnd"/>
      <w:r w:rsidR="00FF0BDB" w:rsidRPr="00FF0BDB">
        <w:rPr>
          <w:sz w:val="28"/>
          <w:szCs w:val="28"/>
        </w:rPr>
        <w:t xml:space="preserve"> района </w:t>
      </w:r>
      <w:proofErr w:type="spellStart"/>
      <w:r w:rsidR="00FF0BDB" w:rsidRPr="00FF0BDB">
        <w:rPr>
          <w:sz w:val="28"/>
          <w:szCs w:val="28"/>
        </w:rPr>
        <w:t>Округиной</w:t>
      </w:r>
      <w:proofErr w:type="spellEnd"/>
      <w:r w:rsidR="00FF0BDB" w:rsidRPr="00FF0BDB">
        <w:rPr>
          <w:sz w:val="28"/>
          <w:szCs w:val="28"/>
        </w:rPr>
        <w:t xml:space="preserve"> Р.В. опубликовать настоящее решение в средствах массовой информации и обеспечить размещение на официальном сайте администрации Каладжинского сельского поселения Лабинского района в сети «Интернет».</w:t>
      </w:r>
    </w:p>
    <w:p w14:paraId="10791B3A" w14:textId="02DCFDE7" w:rsidR="00FF0BDB" w:rsidRPr="00FF0BDB" w:rsidRDefault="00312BF4" w:rsidP="00FF0B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F0BDB" w:rsidRPr="00FF0BDB">
        <w:rPr>
          <w:sz w:val="28"/>
          <w:szCs w:val="28"/>
        </w:rPr>
        <w:t>. Контроль за исполнением настоящего решения возложить на комитет Совета Каладжинского сельского поселения Лабинского района по вопросам экономики, бюджета, финансов, налогов, законности, правопорядка и казачества (</w:t>
      </w:r>
      <w:proofErr w:type="spellStart"/>
      <w:r w:rsidR="00FF0BDB" w:rsidRPr="00FF0BDB">
        <w:rPr>
          <w:sz w:val="28"/>
          <w:szCs w:val="28"/>
        </w:rPr>
        <w:t>Ушанёва</w:t>
      </w:r>
      <w:proofErr w:type="spellEnd"/>
      <w:r w:rsidR="00FF0BDB" w:rsidRPr="00FF0BDB">
        <w:rPr>
          <w:sz w:val="28"/>
          <w:szCs w:val="28"/>
        </w:rPr>
        <w:t xml:space="preserve"> В.В.).</w:t>
      </w:r>
    </w:p>
    <w:p w14:paraId="1116496E" w14:textId="660CFDF8" w:rsidR="00FF0BDB" w:rsidRPr="00FF0BDB" w:rsidRDefault="00312BF4" w:rsidP="00FF0B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F0BDB" w:rsidRPr="00FF0BDB">
        <w:rPr>
          <w:sz w:val="28"/>
          <w:szCs w:val="28"/>
        </w:rPr>
        <w:t>. Настоящее решение согласно ст. 16 НК РФ направить в Межрайонную инспекцию Федеральной налоговой службы России № 5 по Краснодарскому краю.</w:t>
      </w:r>
    </w:p>
    <w:p w14:paraId="1F0BADC5" w14:textId="5FF6CC24" w:rsidR="00FF0BDB" w:rsidRPr="00FF0BDB" w:rsidRDefault="00312BF4" w:rsidP="00FF0B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F0BDB" w:rsidRPr="00FF0BDB">
        <w:rPr>
          <w:sz w:val="28"/>
          <w:szCs w:val="28"/>
        </w:rPr>
        <w:t>. Настоящее решение вступает в силу с 01 января 2025 года, но не ранее чем по истечении одного месяца со дня его официального опубликования.</w:t>
      </w:r>
    </w:p>
    <w:p w14:paraId="1E1629DF" w14:textId="77777777" w:rsidR="00FF0BDB" w:rsidRPr="00FF0BDB" w:rsidRDefault="00FF0BDB" w:rsidP="00FF0BDB">
      <w:pPr>
        <w:ind w:firstLine="709"/>
        <w:jc w:val="both"/>
        <w:rPr>
          <w:sz w:val="28"/>
          <w:szCs w:val="28"/>
        </w:rPr>
      </w:pPr>
    </w:p>
    <w:p w14:paraId="1C46FE05" w14:textId="21F0FB85" w:rsidR="00FF0BDB" w:rsidRPr="00FF0BDB" w:rsidRDefault="00FF0BDB" w:rsidP="00FF0BDB">
      <w:pPr>
        <w:jc w:val="both"/>
        <w:rPr>
          <w:sz w:val="28"/>
          <w:szCs w:val="28"/>
        </w:rPr>
      </w:pPr>
      <w:r w:rsidRPr="00FF0BDB">
        <w:rPr>
          <w:sz w:val="28"/>
          <w:szCs w:val="28"/>
        </w:rPr>
        <w:t>Глава</w:t>
      </w:r>
      <w:r w:rsidR="00F61DA3">
        <w:rPr>
          <w:sz w:val="28"/>
          <w:szCs w:val="28"/>
        </w:rPr>
        <w:t xml:space="preserve"> </w:t>
      </w:r>
      <w:bookmarkStart w:id="0" w:name="_GoBack"/>
      <w:bookmarkEnd w:id="0"/>
      <w:r w:rsidRPr="00FF0BDB">
        <w:rPr>
          <w:sz w:val="28"/>
          <w:szCs w:val="28"/>
        </w:rPr>
        <w:t>Каладжинского сельского поселения</w:t>
      </w:r>
    </w:p>
    <w:p w14:paraId="3F66FE43" w14:textId="562A2896" w:rsidR="00D304AC" w:rsidRPr="00D304AC" w:rsidRDefault="00FF0BDB" w:rsidP="00197A1F">
      <w:pPr>
        <w:tabs>
          <w:tab w:val="left" w:pos="7995"/>
        </w:tabs>
        <w:jc w:val="both"/>
        <w:rPr>
          <w:sz w:val="28"/>
          <w:szCs w:val="28"/>
        </w:rPr>
      </w:pPr>
      <w:r w:rsidRPr="00FF0BDB">
        <w:rPr>
          <w:sz w:val="28"/>
          <w:szCs w:val="28"/>
        </w:rPr>
        <w:t>Лабинского района</w:t>
      </w:r>
      <w:r w:rsidRPr="00FF0BDB">
        <w:rPr>
          <w:sz w:val="28"/>
          <w:szCs w:val="28"/>
        </w:rPr>
        <w:tab/>
      </w:r>
      <w:r w:rsidR="00312BF4">
        <w:rPr>
          <w:sz w:val="28"/>
          <w:szCs w:val="28"/>
        </w:rPr>
        <w:t xml:space="preserve"> </w:t>
      </w:r>
      <w:r w:rsidRPr="00FF0BDB">
        <w:rPr>
          <w:sz w:val="28"/>
          <w:szCs w:val="28"/>
        </w:rPr>
        <w:t>А.Н. Резван</w:t>
      </w:r>
    </w:p>
    <w:sectPr w:rsidR="00D304AC" w:rsidRPr="00D304AC" w:rsidSect="008D02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33C"/>
    <w:rsid w:val="000660CF"/>
    <w:rsid w:val="00197A1F"/>
    <w:rsid w:val="00312BF4"/>
    <w:rsid w:val="00471ED0"/>
    <w:rsid w:val="004B7722"/>
    <w:rsid w:val="006B0A57"/>
    <w:rsid w:val="008C5449"/>
    <w:rsid w:val="008D0201"/>
    <w:rsid w:val="009D3A47"/>
    <w:rsid w:val="00B77BBF"/>
    <w:rsid w:val="00BD322E"/>
    <w:rsid w:val="00D304AC"/>
    <w:rsid w:val="00EE633C"/>
    <w:rsid w:val="00F61DA3"/>
    <w:rsid w:val="00FC30FD"/>
    <w:rsid w:val="00FF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CA82E"/>
  <w15:docId w15:val="{5D2F0194-ACD8-41B9-BB13-3952F2BC8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D0201"/>
    <w:pPr>
      <w:keepNext/>
      <w:spacing w:line="348" w:lineRule="auto"/>
      <w:jc w:val="both"/>
      <w:outlineLvl w:val="0"/>
    </w:pPr>
    <w:rPr>
      <w:rFonts w:ascii="Calibri" w:hAnsi="Calibri" w:cs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D0201"/>
    <w:rPr>
      <w:rFonts w:ascii="Calibri" w:eastAsia="Times New Roman" w:hAnsi="Calibri" w:cs="Calibri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8D0201"/>
    <w:pPr>
      <w:widowControl w:val="0"/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8D0201"/>
    <w:rPr>
      <w:rFonts w:ascii="Calibri" w:eastAsia="Calibri" w:hAnsi="Calibri" w:cs="Calibri"/>
      <w:sz w:val="28"/>
      <w:szCs w:val="28"/>
      <w:lang w:eastAsia="ru-RU"/>
    </w:rPr>
  </w:style>
  <w:style w:type="paragraph" w:customStyle="1" w:styleId="ConsPlusNormal">
    <w:name w:val="ConsPlusNormal"/>
    <w:rsid w:val="00FF0B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1E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E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Olga-Eltsova</cp:lastModifiedBy>
  <cp:revision>13</cp:revision>
  <cp:lastPrinted>2024-12-02T11:38:00Z</cp:lastPrinted>
  <dcterms:created xsi:type="dcterms:W3CDTF">2024-11-26T11:38:00Z</dcterms:created>
  <dcterms:modified xsi:type="dcterms:W3CDTF">2024-12-05T10:54:00Z</dcterms:modified>
</cp:coreProperties>
</file>